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A1" w:rsidRDefault="00817DA1">
      <w:r>
        <w:rPr>
          <w:noProof/>
        </w:rPr>
        <w:drawing>
          <wp:anchor distT="0" distB="0" distL="114300" distR="114300" simplePos="0" relativeHeight="251659264" behindDoc="1" locked="0" layoutInCell="1" allowOverlap="1">
            <wp:simplePos x="0" y="0"/>
            <wp:positionH relativeFrom="column">
              <wp:posOffset>-81915</wp:posOffset>
            </wp:positionH>
            <wp:positionV relativeFrom="paragraph">
              <wp:posOffset>-69215</wp:posOffset>
            </wp:positionV>
            <wp:extent cx="1800860" cy="904875"/>
            <wp:effectExtent l="19050" t="0" r="8890" b="0"/>
            <wp:wrapTight wrapText="bothSides">
              <wp:wrapPolygon edited="0">
                <wp:start x="-228" y="0"/>
                <wp:lineTo x="-228" y="21373"/>
                <wp:lineTo x="21707" y="21373"/>
                <wp:lineTo x="21707" y="0"/>
                <wp:lineTo x="-228" y="0"/>
              </wp:wrapPolygon>
            </wp:wrapTight>
            <wp:docPr id="8" name="Immagine 8"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mma"/>
                    <pic:cNvPicPr>
                      <a:picLocks noChangeAspect="1" noChangeArrowheads="1"/>
                    </pic:cNvPicPr>
                  </pic:nvPicPr>
                  <pic:blipFill>
                    <a:blip r:embed="rId8" cstate="print"/>
                    <a:srcRect/>
                    <a:stretch>
                      <a:fillRect/>
                    </a:stretch>
                  </pic:blipFill>
                  <pic:spPr bwMode="auto">
                    <a:xfrm>
                      <a:off x="0" y="0"/>
                      <a:ext cx="1800860" cy="904875"/>
                    </a:xfrm>
                    <a:prstGeom prst="rect">
                      <a:avLst/>
                    </a:prstGeom>
                    <a:noFill/>
                    <a:ln w="9525">
                      <a:noFill/>
                      <a:miter lim="800000"/>
                      <a:headEnd/>
                      <a:tailEnd/>
                    </a:ln>
                  </pic:spPr>
                </pic:pic>
              </a:graphicData>
            </a:graphic>
          </wp:anchor>
        </w:drawing>
      </w:r>
    </w:p>
    <w:tbl>
      <w:tblPr>
        <w:tblW w:w="10458" w:type="dxa"/>
        <w:tblLayout w:type="fixed"/>
        <w:tblCellMar>
          <w:left w:w="70" w:type="dxa"/>
          <w:right w:w="70" w:type="dxa"/>
        </w:tblCellMar>
        <w:tblLook w:val="0000" w:firstRow="0" w:lastRow="0" w:firstColumn="0" w:lastColumn="0" w:noHBand="0" w:noVBand="0"/>
      </w:tblPr>
      <w:tblGrid>
        <w:gridCol w:w="3153"/>
        <w:gridCol w:w="4152"/>
        <w:gridCol w:w="3153"/>
      </w:tblGrid>
      <w:tr w:rsidR="00506067" w:rsidTr="00817DA1">
        <w:tc>
          <w:tcPr>
            <w:tcW w:w="3153" w:type="dxa"/>
          </w:tcPr>
          <w:p w:rsidR="00817DA1" w:rsidRDefault="00817DA1">
            <w:pPr>
              <w:rPr>
                <w:rFonts w:ascii="Arial" w:hAnsi="Arial"/>
              </w:rPr>
            </w:pPr>
          </w:p>
          <w:p w:rsidR="00506067" w:rsidRDefault="00506067">
            <w:pPr>
              <w:rPr>
                <w:rFonts w:ascii="Arial" w:hAnsi="Arial"/>
              </w:rPr>
            </w:pPr>
          </w:p>
        </w:tc>
        <w:tc>
          <w:tcPr>
            <w:tcW w:w="4152" w:type="dxa"/>
          </w:tcPr>
          <w:p w:rsidR="00506067" w:rsidRDefault="00506067">
            <w:pPr>
              <w:rPr>
                <w:rFonts w:ascii="Arial" w:hAnsi="Arial"/>
              </w:rPr>
            </w:pPr>
          </w:p>
        </w:tc>
        <w:tc>
          <w:tcPr>
            <w:tcW w:w="3153" w:type="dxa"/>
          </w:tcPr>
          <w:p w:rsidR="00506067" w:rsidRDefault="00506067">
            <w:pPr>
              <w:rPr>
                <w:rFonts w:ascii="Arial" w:hAnsi="Arial"/>
              </w:rPr>
            </w:pPr>
          </w:p>
        </w:tc>
      </w:tr>
    </w:tbl>
    <w:p w:rsidR="00506067" w:rsidRDefault="00506067">
      <w:pPr>
        <w:pStyle w:val="Corpodeltesto21"/>
      </w:pPr>
      <w:r>
        <w:t xml:space="preserve">DOMANDA PER ACCERTAMENTO DELLA FUNZIONALITA’  DELLE OPERE DI URBANIZZAZIONE PRIMARIA  </w:t>
      </w:r>
    </w:p>
    <w:p w:rsidR="00506067" w:rsidRPr="00C21A78" w:rsidRDefault="00506067">
      <w:pPr>
        <w:pStyle w:val="Corpodeltesto21"/>
        <w:rPr>
          <w:sz w:val="20"/>
        </w:rPr>
      </w:pPr>
    </w:p>
    <w:tbl>
      <w:tblPr>
        <w:tblW w:w="0" w:type="auto"/>
        <w:tblLayout w:type="fixed"/>
        <w:tblCellMar>
          <w:left w:w="70" w:type="dxa"/>
          <w:right w:w="70" w:type="dxa"/>
        </w:tblCellMar>
        <w:tblLook w:val="0000" w:firstRow="0" w:lastRow="0" w:firstColumn="0" w:lastColumn="0" w:noHBand="0" w:noVBand="0"/>
      </w:tblPr>
      <w:tblGrid>
        <w:gridCol w:w="3614"/>
        <w:gridCol w:w="160"/>
        <w:gridCol w:w="4897"/>
        <w:gridCol w:w="160"/>
        <w:gridCol w:w="983"/>
        <w:gridCol w:w="17"/>
      </w:tblGrid>
      <w:tr w:rsidR="00506067">
        <w:trPr>
          <w:trHeight w:val="305"/>
        </w:trPr>
        <w:tc>
          <w:tcPr>
            <w:tcW w:w="3614" w:type="dxa"/>
          </w:tcPr>
          <w:p w:rsidR="00506067" w:rsidRDefault="00506067">
            <w:pPr>
              <w:jc w:val="center"/>
            </w:pPr>
          </w:p>
        </w:tc>
        <w:tc>
          <w:tcPr>
            <w:tcW w:w="160" w:type="dxa"/>
          </w:tcPr>
          <w:p w:rsidR="00506067" w:rsidRDefault="00506067"/>
        </w:tc>
        <w:tc>
          <w:tcPr>
            <w:tcW w:w="4897" w:type="dxa"/>
          </w:tcPr>
          <w:p w:rsidR="00506067" w:rsidRDefault="00506067"/>
        </w:tc>
        <w:tc>
          <w:tcPr>
            <w:tcW w:w="160" w:type="dxa"/>
          </w:tcPr>
          <w:p w:rsidR="00506067" w:rsidRDefault="00506067"/>
        </w:tc>
        <w:tc>
          <w:tcPr>
            <w:tcW w:w="1000" w:type="dxa"/>
            <w:gridSpan w:val="2"/>
            <w:tcBorders>
              <w:top w:val="single" w:sz="6" w:space="0" w:color="auto"/>
              <w:left w:val="single" w:sz="6" w:space="0" w:color="auto"/>
              <w:right w:val="single" w:sz="6" w:space="0" w:color="auto"/>
            </w:tcBorders>
          </w:tcPr>
          <w:p w:rsidR="00506067" w:rsidRDefault="00506067"/>
          <w:p w:rsidR="00506067" w:rsidRDefault="00506067">
            <w:pPr>
              <w:jc w:val="center"/>
              <w:rPr>
                <w:sz w:val="16"/>
              </w:rPr>
            </w:pPr>
            <w:r>
              <w:rPr>
                <w:sz w:val="16"/>
              </w:rPr>
              <w:t xml:space="preserve">Marca da </w:t>
            </w:r>
          </w:p>
          <w:p w:rsidR="00506067" w:rsidRDefault="00506067">
            <w:pPr>
              <w:jc w:val="center"/>
              <w:rPr>
                <w:sz w:val="16"/>
              </w:rPr>
            </w:pPr>
            <w:r>
              <w:rPr>
                <w:sz w:val="16"/>
              </w:rPr>
              <w:t>Bollo</w:t>
            </w:r>
          </w:p>
          <w:p w:rsidR="00506067" w:rsidRDefault="00506067" w:rsidP="003B6138">
            <w:pPr>
              <w:jc w:val="center"/>
            </w:pPr>
            <w:r>
              <w:rPr>
                <w:sz w:val="16"/>
              </w:rPr>
              <w:t xml:space="preserve">€ </w:t>
            </w:r>
            <w:r w:rsidR="003B6138">
              <w:rPr>
                <w:sz w:val="16"/>
              </w:rPr>
              <w:t>16</w:t>
            </w:r>
          </w:p>
        </w:tc>
      </w:tr>
      <w:tr w:rsidR="00506067">
        <w:tc>
          <w:tcPr>
            <w:tcW w:w="3614" w:type="dxa"/>
            <w:tcBorders>
              <w:top w:val="single" w:sz="6" w:space="0" w:color="auto"/>
              <w:left w:val="single" w:sz="6" w:space="0" w:color="auto"/>
              <w:right w:val="single" w:sz="6" w:space="0" w:color="auto"/>
            </w:tcBorders>
          </w:tcPr>
          <w:p w:rsidR="00506067" w:rsidRDefault="00506067">
            <w:pPr>
              <w:jc w:val="center"/>
            </w:pPr>
            <w:r>
              <w:rPr>
                <w:sz w:val="16"/>
              </w:rPr>
              <w:t>Registrazione d’arrivo a protocollo</w:t>
            </w:r>
          </w:p>
        </w:tc>
        <w:tc>
          <w:tcPr>
            <w:tcW w:w="160" w:type="dxa"/>
          </w:tcPr>
          <w:p w:rsidR="00506067" w:rsidRDefault="00506067"/>
        </w:tc>
        <w:tc>
          <w:tcPr>
            <w:tcW w:w="4897" w:type="dxa"/>
          </w:tcPr>
          <w:p w:rsidR="00506067" w:rsidRDefault="00506067"/>
        </w:tc>
        <w:tc>
          <w:tcPr>
            <w:tcW w:w="160" w:type="dxa"/>
          </w:tcPr>
          <w:p w:rsidR="00506067" w:rsidRDefault="00506067"/>
        </w:tc>
        <w:tc>
          <w:tcPr>
            <w:tcW w:w="1000" w:type="dxa"/>
            <w:gridSpan w:val="2"/>
            <w:tcBorders>
              <w:left w:val="single" w:sz="6" w:space="0" w:color="auto"/>
              <w:bottom w:val="single" w:sz="6" w:space="0" w:color="auto"/>
              <w:right w:val="single" w:sz="6" w:space="0" w:color="auto"/>
            </w:tcBorders>
          </w:tcPr>
          <w:p w:rsidR="00506067" w:rsidRDefault="00506067"/>
        </w:tc>
      </w:tr>
      <w:tr w:rsidR="00506067">
        <w:trPr>
          <w:gridAfter w:val="1"/>
          <w:wAfter w:w="17" w:type="dxa"/>
        </w:trPr>
        <w:tc>
          <w:tcPr>
            <w:tcW w:w="3614" w:type="dxa"/>
            <w:tcBorders>
              <w:top w:val="single" w:sz="6" w:space="0" w:color="auto"/>
              <w:left w:val="single" w:sz="6" w:space="0" w:color="auto"/>
              <w:bottom w:val="single" w:sz="6" w:space="0" w:color="auto"/>
              <w:right w:val="single" w:sz="6" w:space="0" w:color="auto"/>
            </w:tcBorders>
          </w:tcPr>
          <w:p w:rsidR="00506067" w:rsidRDefault="00506067"/>
          <w:p w:rsidR="00506067" w:rsidRDefault="00506067"/>
          <w:p w:rsidR="00506067" w:rsidRDefault="00506067"/>
          <w:p w:rsidR="00506067" w:rsidRDefault="00506067"/>
          <w:p w:rsidR="00506067" w:rsidRDefault="00506067"/>
          <w:p w:rsidR="00506067" w:rsidRDefault="00506067"/>
        </w:tc>
        <w:tc>
          <w:tcPr>
            <w:tcW w:w="160" w:type="dxa"/>
          </w:tcPr>
          <w:p w:rsidR="00506067" w:rsidRDefault="00506067"/>
        </w:tc>
        <w:tc>
          <w:tcPr>
            <w:tcW w:w="6040" w:type="dxa"/>
            <w:gridSpan w:val="3"/>
          </w:tcPr>
          <w:p w:rsidR="00A62953" w:rsidRDefault="00A62953">
            <w:pPr>
              <w:ind w:left="1896"/>
              <w:jc w:val="right"/>
            </w:pPr>
          </w:p>
          <w:p w:rsidR="00506067" w:rsidRDefault="003B6138" w:rsidP="003B6138">
            <w:pPr>
              <w:rPr>
                <w:b/>
                <w:sz w:val="28"/>
              </w:rPr>
            </w:pPr>
            <w:r>
              <w:rPr>
                <w:b/>
                <w:sz w:val="28"/>
              </w:rPr>
              <w:t xml:space="preserve">                               </w:t>
            </w:r>
            <w:r w:rsidR="00454695">
              <w:rPr>
                <w:b/>
                <w:sz w:val="28"/>
              </w:rPr>
              <w:t xml:space="preserve">Al Dirigente </w:t>
            </w:r>
            <w:r>
              <w:rPr>
                <w:b/>
                <w:sz w:val="28"/>
              </w:rPr>
              <w:t>dell’Area Tecnica</w:t>
            </w:r>
            <w:r w:rsidR="00506067">
              <w:rPr>
                <w:b/>
                <w:sz w:val="28"/>
              </w:rPr>
              <w:t xml:space="preserve"> </w:t>
            </w:r>
          </w:p>
          <w:p w:rsidR="00506067" w:rsidRDefault="003B6138" w:rsidP="003B6138">
            <w:pPr>
              <w:pStyle w:val="Corpodeltesto26"/>
              <w:ind w:left="0"/>
              <w:rPr>
                <w:sz w:val="16"/>
              </w:rPr>
            </w:pPr>
            <w:r>
              <w:t xml:space="preserve">                              </w:t>
            </w:r>
            <w:r w:rsidR="00506067">
              <w:t xml:space="preserve">Servizio Opere di </w:t>
            </w:r>
            <w:r>
              <w:t>u</w:t>
            </w:r>
            <w:r w:rsidR="00506067">
              <w:t>rbanizzazione</w:t>
            </w:r>
          </w:p>
          <w:p w:rsidR="00506067" w:rsidRDefault="00506067">
            <w:r>
              <w:rPr>
                <w:sz w:val="28"/>
              </w:rPr>
              <w:t xml:space="preserve">PRATICA PRECEDENTE DI  PERMESSO DI COSTRUIRE       n° </w:t>
            </w:r>
            <w:r w:rsidR="00003EDB">
              <w:rPr>
                <w:sz w:val="28"/>
              </w:rPr>
              <w:fldChar w:fldCharType="begin">
                <w:ffData>
                  <w:name w:val="Testo1"/>
                  <w:enabled/>
                  <w:calcOnExit w:val="0"/>
                  <w:textInput>
                    <w:maxLength w:val="100"/>
                    <w:format w:val="Maiuscole"/>
                  </w:textInput>
                </w:ffData>
              </w:fldChar>
            </w:r>
            <w:r>
              <w:rPr>
                <w:sz w:val="28"/>
              </w:rPr>
              <w:instrText xml:space="preserve"> FORMTEXT </w:instrText>
            </w:r>
            <w:r w:rsidR="00003EDB">
              <w:rPr>
                <w:sz w:val="28"/>
              </w:rPr>
            </w:r>
            <w:r w:rsidR="00003EDB">
              <w:rPr>
                <w:sz w:val="28"/>
              </w:rPr>
              <w:fldChar w:fldCharType="separate"/>
            </w:r>
            <w:r>
              <w:rPr>
                <w:noProof/>
                <w:sz w:val="28"/>
              </w:rPr>
              <w:t xml:space="preserve">     </w:t>
            </w:r>
            <w:r w:rsidR="00003EDB">
              <w:rPr>
                <w:sz w:val="28"/>
              </w:rPr>
              <w:fldChar w:fldCharType="end"/>
            </w:r>
            <w:r>
              <w:rPr>
                <w:sz w:val="28"/>
              </w:rPr>
              <w:t>.   del</w:t>
            </w:r>
            <w:r>
              <w:t xml:space="preserve"> </w:t>
            </w:r>
            <w:r w:rsidR="00003EDB">
              <w:rPr>
                <w:sz w:val="28"/>
              </w:rPr>
              <w:fldChar w:fldCharType="begin">
                <w:ffData>
                  <w:name w:val="Testo1"/>
                  <w:enabled/>
                  <w:calcOnExit w:val="0"/>
                  <w:textInput>
                    <w:maxLength w:val="100"/>
                    <w:format w:val="Maiuscole"/>
                  </w:textInput>
                </w:ffData>
              </w:fldChar>
            </w:r>
            <w:r>
              <w:rPr>
                <w:sz w:val="28"/>
              </w:rPr>
              <w:instrText xml:space="preserve"> FORMTEXT </w:instrText>
            </w:r>
            <w:r w:rsidR="00003EDB">
              <w:rPr>
                <w:sz w:val="28"/>
              </w:rPr>
            </w:r>
            <w:r w:rsidR="00003EDB">
              <w:rPr>
                <w:sz w:val="28"/>
              </w:rPr>
              <w:fldChar w:fldCharType="separate"/>
            </w:r>
            <w:r>
              <w:rPr>
                <w:noProof/>
                <w:sz w:val="28"/>
              </w:rPr>
              <w:t xml:space="preserve">     </w:t>
            </w:r>
            <w:r w:rsidR="00003EDB">
              <w:rPr>
                <w:sz w:val="28"/>
              </w:rPr>
              <w:fldChar w:fldCharType="end"/>
            </w:r>
            <w:r>
              <w:t>.</w:t>
            </w:r>
          </w:p>
          <w:p w:rsidR="00506067" w:rsidRDefault="00506067"/>
        </w:tc>
      </w:tr>
      <w:tr w:rsidR="00506067">
        <w:trPr>
          <w:gridAfter w:val="1"/>
          <w:wAfter w:w="17" w:type="dxa"/>
        </w:trPr>
        <w:tc>
          <w:tcPr>
            <w:tcW w:w="3614" w:type="dxa"/>
            <w:tcBorders>
              <w:top w:val="single" w:sz="6" w:space="0" w:color="auto"/>
              <w:left w:val="single" w:sz="6" w:space="0" w:color="auto"/>
              <w:bottom w:val="single" w:sz="6" w:space="0" w:color="auto"/>
              <w:right w:val="single" w:sz="6" w:space="0" w:color="auto"/>
            </w:tcBorders>
          </w:tcPr>
          <w:p w:rsidR="00506067" w:rsidRDefault="00506067"/>
        </w:tc>
        <w:tc>
          <w:tcPr>
            <w:tcW w:w="160" w:type="dxa"/>
          </w:tcPr>
          <w:p w:rsidR="00506067" w:rsidRDefault="00506067"/>
        </w:tc>
        <w:tc>
          <w:tcPr>
            <w:tcW w:w="6040" w:type="dxa"/>
            <w:gridSpan w:val="3"/>
          </w:tcPr>
          <w:p w:rsidR="00506067" w:rsidRDefault="00506067">
            <w:pPr>
              <w:jc w:val="right"/>
            </w:pPr>
          </w:p>
        </w:tc>
      </w:tr>
    </w:tbl>
    <w:p w:rsidR="00506067" w:rsidRDefault="00506067">
      <w:r>
        <w:t xml:space="preserve">  </w:t>
      </w:r>
    </w:p>
    <w:p w:rsidR="00506067" w:rsidRDefault="00506067">
      <w:pPr>
        <w:spacing w:line="360" w:lineRule="auto"/>
        <w:rPr>
          <w:sz w:val="28"/>
        </w:rPr>
      </w:pPr>
      <w:r>
        <w:rPr>
          <w:sz w:val="28"/>
        </w:rPr>
        <w:t>Pratica edilizia  intestata a:</w:t>
      </w:r>
    </w:p>
    <w:bookmarkStart w:id="0" w:name="Testo1"/>
    <w:p w:rsidR="00506067" w:rsidRDefault="00003EDB">
      <w:pPr>
        <w:spacing w:line="360" w:lineRule="auto"/>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bookmarkEnd w:id="0"/>
    </w:p>
    <w:p w:rsidR="00506067" w:rsidRDefault="00506067">
      <w:pPr>
        <w:spacing w:line="360" w:lineRule="auto"/>
        <w:rPr>
          <w:sz w:val="28"/>
        </w:rPr>
      </w:pPr>
      <w:r>
        <w:rPr>
          <w:sz w:val="28"/>
        </w:rPr>
        <w:t>per la costruzione delle opere di urbanizzazione primaria relative  a :</w:t>
      </w:r>
    </w:p>
    <w:p w:rsidR="00506067" w:rsidRDefault="00003EDB">
      <w:pPr>
        <w:spacing w:line="360" w:lineRule="auto"/>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p w:rsidR="00506067" w:rsidRDefault="00506067">
      <w:pPr>
        <w:spacing w:line="360" w:lineRule="auto"/>
        <w:rPr>
          <w:sz w:val="28"/>
        </w:rPr>
      </w:pPr>
      <w:r>
        <w:rPr>
          <w:sz w:val="28"/>
        </w:rPr>
        <w:t xml:space="preserve">in Via / Piazza </w:t>
      </w:r>
      <w:r w:rsidR="00003EDB">
        <w:rPr>
          <w:sz w:val="28"/>
        </w:rPr>
        <w:fldChar w:fldCharType="begin">
          <w:ffData>
            <w:name w:val="Testo1"/>
            <w:enabled/>
            <w:calcOnExit w:val="0"/>
            <w:textInput>
              <w:maxLength w:val="100"/>
              <w:format w:val="Maiuscole"/>
            </w:textInput>
          </w:ffData>
        </w:fldChar>
      </w:r>
      <w:r>
        <w:rPr>
          <w:sz w:val="28"/>
        </w:rPr>
        <w:instrText xml:space="preserve"> FORMTEXT </w:instrText>
      </w:r>
      <w:r w:rsidR="00003EDB">
        <w:rPr>
          <w:sz w:val="28"/>
        </w:rPr>
      </w:r>
      <w:r w:rsidR="00003EDB">
        <w:rPr>
          <w:sz w:val="28"/>
        </w:rPr>
        <w:fldChar w:fldCharType="separate"/>
      </w:r>
      <w:r>
        <w:rPr>
          <w:noProof/>
          <w:sz w:val="28"/>
        </w:rPr>
        <w:t xml:space="preserve">     </w:t>
      </w:r>
      <w:r w:rsidR="00003EDB">
        <w:rPr>
          <w:sz w:val="28"/>
        </w:rPr>
        <w:fldChar w:fldCharType="end"/>
      </w:r>
      <w:r>
        <w:rPr>
          <w:sz w:val="28"/>
        </w:rPr>
        <w:t xml:space="preserve">               n°.</w:t>
      </w:r>
      <w:r w:rsidR="00003EDB">
        <w:rPr>
          <w:sz w:val="28"/>
        </w:rPr>
        <w:fldChar w:fldCharType="begin">
          <w:ffData>
            <w:name w:val="Testo1"/>
            <w:enabled/>
            <w:calcOnExit w:val="0"/>
            <w:textInput>
              <w:maxLength w:val="100"/>
              <w:format w:val="Maiuscole"/>
            </w:textInput>
          </w:ffData>
        </w:fldChar>
      </w:r>
      <w:r>
        <w:rPr>
          <w:sz w:val="28"/>
        </w:rPr>
        <w:instrText xml:space="preserve"> FORMTEXT </w:instrText>
      </w:r>
      <w:r w:rsidR="00003EDB">
        <w:rPr>
          <w:sz w:val="28"/>
        </w:rPr>
      </w:r>
      <w:r w:rsidR="00003EDB">
        <w:rPr>
          <w:sz w:val="28"/>
        </w:rPr>
        <w:fldChar w:fldCharType="separate"/>
      </w:r>
      <w:r>
        <w:rPr>
          <w:noProof/>
          <w:sz w:val="28"/>
        </w:rPr>
        <w:t xml:space="preserve">     </w:t>
      </w:r>
      <w:r w:rsidR="00003EDB">
        <w:rPr>
          <w:sz w:val="28"/>
        </w:rPr>
        <w:fldChar w:fldCharType="end"/>
      </w:r>
    </w:p>
    <w:tbl>
      <w:tblPr>
        <w:tblW w:w="9851" w:type="dxa"/>
        <w:tblLayout w:type="fixed"/>
        <w:tblCellMar>
          <w:left w:w="70" w:type="dxa"/>
          <w:right w:w="70" w:type="dxa"/>
        </w:tblCellMar>
        <w:tblLook w:val="0000" w:firstRow="0" w:lastRow="0" w:firstColumn="0" w:lastColumn="0" w:noHBand="0" w:noVBand="0"/>
      </w:tblPr>
      <w:tblGrid>
        <w:gridCol w:w="2622"/>
        <w:gridCol w:w="7229"/>
      </w:tblGrid>
      <w:tr w:rsidR="00506067" w:rsidTr="00171777">
        <w:tc>
          <w:tcPr>
            <w:tcW w:w="2622" w:type="dxa"/>
          </w:tcPr>
          <w:p w:rsidR="00506067" w:rsidRDefault="00506067">
            <w:pPr>
              <w:rPr>
                <w:b/>
                <w:sz w:val="28"/>
              </w:rPr>
            </w:pPr>
            <w:r>
              <w:rPr>
                <w:b/>
                <w:sz w:val="28"/>
              </w:rPr>
              <w:t>Il/I sottoscritto/i</w:t>
            </w: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val="20"/>
        </w:trPr>
        <w:tc>
          <w:tcPr>
            <w:tcW w:w="2622" w:type="dxa"/>
          </w:tcPr>
          <w:p w:rsidR="00506067" w:rsidRDefault="00506067">
            <w:pPr>
              <w:rPr>
                <w:sz w:val="28"/>
              </w:rPr>
            </w:pPr>
          </w:p>
        </w:tc>
        <w:tc>
          <w:tcPr>
            <w:tcW w:w="7229" w:type="dxa"/>
          </w:tcPr>
          <w:p w:rsidR="00506067" w:rsidRDefault="00506067">
            <w:pPr>
              <w:rPr>
                <w:sz w:val="28"/>
              </w:rPr>
            </w:pPr>
            <w:bookmarkStart w:id="1" w:name="_GoBack"/>
            <w:bookmarkEnd w:id="1"/>
          </w:p>
        </w:tc>
      </w:tr>
      <w:tr w:rsidR="00506067" w:rsidTr="00171777">
        <w:trPr>
          <w:trHeight w:hRule="exact" w:val="260"/>
        </w:trPr>
        <w:tc>
          <w:tcPr>
            <w:tcW w:w="2622" w:type="dxa"/>
          </w:tcPr>
          <w:p w:rsidR="00506067" w:rsidRDefault="00506067">
            <w:pPr>
              <w:rPr>
                <w:sz w:val="28"/>
              </w:rPr>
            </w:pPr>
            <w:r>
              <w:rPr>
                <w:sz w:val="28"/>
              </w:rPr>
              <w:t>Cognome e Nome</w:t>
            </w: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hRule="exact" w:val="240"/>
        </w:trPr>
        <w:tc>
          <w:tcPr>
            <w:tcW w:w="2622" w:type="dxa"/>
          </w:tcPr>
          <w:p w:rsidR="00506067" w:rsidRDefault="00506067">
            <w:pPr>
              <w:rPr>
                <w:sz w:val="28"/>
              </w:rPr>
            </w:pP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hRule="exact" w:val="240"/>
        </w:trPr>
        <w:tc>
          <w:tcPr>
            <w:tcW w:w="2622" w:type="dxa"/>
          </w:tcPr>
          <w:p w:rsidR="00506067" w:rsidRDefault="00506067">
            <w:pPr>
              <w:rPr>
                <w:sz w:val="28"/>
              </w:rPr>
            </w:pPr>
            <w:r>
              <w:rPr>
                <w:sz w:val="28"/>
              </w:rPr>
              <w:t>Annotazioni</w:t>
            </w: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hRule="exact" w:val="240"/>
        </w:trPr>
        <w:tc>
          <w:tcPr>
            <w:tcW w:w="2622" w:type="dxa"/>
          </w:tcPr>
          <w:p w:rsidR="00506067" w:rsidRDefault="00506067">
            <w:pPr>
              <w:rPr>
                <w:sz w:val="28"/>
              </w:rPr>
            </w:pP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hRule="exact" w:val="240"/>
        </w:trPr>
        <w:tc>
          <w:tcPr>
            <w:tcW w:w="2622" w:type="dxa"/>
          </w:tcPr>
          <w:p w:rsidR="00506067" w:rsidRDefault="00506067">
            <w:pPr>
              <w:rPr>
                <w:sz w:val="28"/>
              </w:rPr>
            </w:pPr>
            <w:r>
              <w:rPr>
                <w:sz w:val="28"/>
              </w:rPr>
              <w:t>Titolo</w:t>
            </w:r>
            <w:r>
              <w:rPr>
                <w:rStyle w:val="Rimandonotaapidipagina"/>
                <w:sz w:val="28"/>
              </w:rPr>
              <w:footnoteReference w:id="1"/>
            </w:r>
            <w:r>
              <w:rPr>
                <w:sz w:val="28"/>
              </w:rPr>
              <w:t xml:space="preserve"> </w:t>
            </w: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hRule="exact" w:val="240"/>
        </w:trPr>
        <w:tc>
          <w:tcPr>
            <w:tcW w:w="2622" w:type="dxa"/>
          </w:tcPr>
          <w:p w:rsidR="00506067" w:rsidRDefault="00506067">
            <w:pPr>
              <w:rPr>
                <w:sz w:val="28"/>
              </w:rPr>
            </w:pP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hRule="exact" w:val="240"/>
        </w:trPr>
        <w:tc>
          <w:tcPr>
            <w:tcW w:w="2622" w:type="dxa"/>
          </w:tcPr>
          <w:p w:rsidR="00506067" w:rsidRDefault="00506067">
            <w:pPr>
              <w:rPr>
                <w:sz w:val="28"/>
              </w:rPr>
            </w:pPr>
            <w:r>
              <w:rPr>
                <w:sz w:val="28"/>
              </w:rPr>
              <w:t>Recapito Telefonico</w:t>
            </w: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c>
          <w:tcPr>
            <w:tcW w:w="2622" w:type="dxa"/>
          </w:tcPr>
          <w:p w:rsidR="00506067" w:rsidRDefault="00506067">
            <w:pPr>
              <w:rPr>
                <w:sz w:val="28"/>
              </w:rPr>
            </w:pP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c>
          <w:tcPr>
            <w:tcW w:w="2622" w:type="dxa"/>
          </w:tcPr>
          <w:p w:rsidR="00506067" w:rsidRDefault="00171777">
            <w:pPr>
              <w:rPr>
                <w:sz w:val="28"/>
              </w:rPr>
            </w:pPr>
            <w:r>
              <w:rPr>
                <w:sz w:val="28"/>
              </w:rPr>
              <w:t>Indirizzo r</w:t>
            </w:r>
            <w:r w:rsidR="00506067">
              <w:rPr>
                <w:sz w:val="28"/>
              </w:rPr>
              <w:t>esidenza</w:t>
            </w: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hRule="exact" w:val="180"/>
        </w:trPr>
        <w:tc>
          <w:tcPr>
            <w:tcW w:w="2622" w:type="dxa"/>
          </w:tcPr>
          <w:p w:rsidR="00506067" w:rsidRDefault="00506067">
            <w:pPr>
              <w:rPr>
                <w:sz w:val="28"/>
              </w:rPr>
            </w:pP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hRule="exact" w:val="240"/>
        </w:trPr>
        <w:tc>
          <w:tcPr>
            <w:tcW w:w="2622" w:type="dxa"/>
          </w:tcPr>
          <w:p w:rsidR="00506067" w:rsidRDefault="00506067">
            <w:pPr>
              <w:rPr>
                <w:sz w:val="28"/>
              </w:rPr>
            </w:pPr>
            <w:r>
              <w:rPr>
                <w:sz w:val="28"/>
              </w:rPr>
              <w:t>Comune</w:t>
            </w: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hRule="exact" w:val="240"/>
        </w:trPr>
        <w:tc>
          <w:tcPr>
            <w:tcW w:w="2622" w:type="dxa"/>
          </w:tcPr>
          <w:p w:rsidR="00506067" w:rsidRDefault="00506067">
            <w:pPr>
              <w:rPr>
                <w:sz w:val="28"/>
              </w:rPr>
            </w:pP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506067" w:rsidTr="00171777">
        <w:trPr>
          <w:trHeight w:hRule="exact" w:val="240"/>
        </w:trPr>
        <w:tc>
          <w:tcPr>
            <w:tcW w:w="2622" w:type="dxa"/>
          </w:tcPr>
          <w:p w:rsidR="00506067" w:rsidRDefault="00506067">
            <w:pPr>
              <w:rPr>
                <w:sz w:val="28"/>
              </w:rPr>
            </w:pPr>
            <w:r>
              <w:rPr>
                <w:sz w:val="28"/>
              </w:rPr>
              <w:t>Via/Piazza</w:t>
            </w:r>
          </w:p>
        </w:tc>
        <w:tc>
          <w:tcPr>
            <w:tcW w:w="7229" w:type="dxa"/>
          </w:tcPr>
          <w:p w:rsidR="00506067" w:rsidRDefault="00003EDB">
            <w:pPr>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tc>
      </w:tr>
      <w:tr w:rsidR="00171777" w:rsidTr="00171777">
        <w:trPr>
          <w:trHeight w:hRule="exact" w:val="240"/>
        </w:trPr>
        <w:tc>
          <w:tcPr>
            <w:tcW w:w="2622" w:type="dxa"/>
          </w:tcPr>
          <w:p w:rsidR="00171777" w:rsidRDefault="00171777" w:rsidP="005F7BA1">
            <w:pPr>
              <w:rPr>
                <w:sz w:val="28"/>
              </w:rPr>
            </w:pPr>
            <w:r>
              <w:rPr>
                <w:sz w:val="28"/>
              </w:rPr>
              <w:t>mail</w:t>
            </w:r>
          </w:p>
        </w:tc>
        <w:tc>
          <w:tcPr>
            <w:tcW w:w="7229" w:type="dxa"/>
          </w:tcPr>
          <w:p w:rsidR="00171777" w:rsidRDefault="00003EDB" w:rsidP="005F7BA1">
            <w:pPr>
              <w:rPr>
                <w:sz w:val="28"/>
              </w:rPr>
            </w:pPr>
            <w:r>
              <w:rPr>
                <w:sz w:val="28"/>
              </w:rPr>
              <w:fldChar w:fldCharType="begin">
                <w:ffData>
                  <w:name w:val="Testo1"/>
                  <w:enabled/>
                  <w:calcOnExit w:val="0"/>
                  <w:textInput>
                    <w:maxLength w:val="100"/>
                    <w:format w:val="Maiuscole"/>
                  </w:textInput>
                </w:ffData>
              </w:fldChar>
            </w:r>
            <w:r w:rsidR="00171777">
              <w:rPr>
                <w:sz w:val="28"/>
              </w:rPr>
              <w:instrText xml:space="preserve"> FORMTEXT </w:instrText>
            </w:r>
            <w:r>
              <w:rPr>
                <w:sz w:val="28"/>
              </w:rPr>
            </w:r>
            <w:r>
              <w:rPr>
                <w:sz w:val="28"/>
              </w:rPr>
              <w:fldChar w:fldCharType="separate"/>
            </w:r>
            <w:r w:rsidR="00171777">
              <w:rPr>
                <w:noProof/>
                <w:sz w:val="28"/>
              </w:rPr>
              <w:t> </w:t>
            </w:r>
            <w:r w:rsidR="00171777">
              <w:rPr>
                <w:noProof/>
                <w:sz w:val="28"/>
              </w:rPr>
              <w:t> </w:t>
            </w:r>
            <w:r w:rsidR="00171777">
              <w:rPr>
                <w:noProof/>
                <w:sz w:val="28"/>
              </w:rPr>
              <w:t> </w:t>
            </w:r>
            <w:r w:rsidR="00171777">
              <w:rPr>
                <w:noProof/>
                <w:sz w:val="28"/>
              </w:rPr>
              <w:t> </w:t>
            </w:r>
            <w:r w:rsidR="00171777">
              <w:rPr>
                <w:noProof/>
                <w:sz w:val="28"/>
              </w:rPr>
              <w:t> </w:t>
            </w:r>
            <w:r>
              <w:rPr>
                <w:sz w:val="28"/>
              </w:rPr>
              <w:fldChar w:fldCharType="end"/>
            </w:r>
          </w:p>
        </w:tc>
      </w:tr>
      <w:tr w:rsidR="00171777" w:rsidTr="00171777">
        <w:trPr>
          <w:trHeight w:hRule="exact" w:val="240"/>
        </w:trPr>
        <w:tc>
          <w:tcPr>
            <w:tcW w:w="2622" w:type="dxa"/>
          </w:tcPr>
          <w:p w:rsidR="00171777" w:rsidRDefault="00171777" w:rsidP="005F7BA1">
            <w:pPr>
              <w:rPr>
                <w:sz w:val="28"/>
              </w:rPr>
            </w:pPr>
            <w:r>
              <w:rPr>
                <w:sz w:val="28"/>
              </w:rPr>
              <w:t>Tel. Direttore Lavori</w:t>
            </w:r>
          </w:p>
        </w:tc>
        <w:tc>
          <w:tcPr>
            <w:tcW w:w="7229" w:type="dxa"/>
          </w:tcPr>
          <w:p w:rsidR="00171777" w:rsidRDefault="00003EDB" w:rsidP="005F7BA1">
            <w:pPr>
              <w:rPr>
                <w:sz w:val="28"/>
              </w:rPr>
            </w:pPr>
            <w:r>
              <w:rPr>
                <w:sz w:val="28"/>
              </w:rPr>
              <w:fldChar w:fldCharType="begin">
                <w:ffData>
                  <w:name w:val="Testo1"/>
                  <w:enabled/>
                  <w:calcOnExit w:val="0"/>
                  <w:textInput>
                    <w:maxLength w:val="100"/>
                    <w:format w:val="Maiuscole"/>
                  </w:textInput>
                </w:ffData>
              </w:fldChar>
            </w:r>
            <w:r w:rsidR="00171777">
              <w:rPr>
                <w:sz w:val="28"/>
              </w:rPr>
              <w:instrText xml:space="preserve"> FORMTEXT </w:instrText>
            </w:r>
            <w:r>
              <w:rPr>
                <w:sz w:val="28"/>
              </w:rPr>
            </w:r>
            <w:r>
              <w:rPr>
                <w:sz w:val="28"/>
              </w:rPr>
              <w:fldChar w:fldCharType="separate"/>
            </w:r>
            <w:r w:rsidR="00171777">
              <w:rPr>
                <w:noProof/>
                <w:sz w:val="28"/>
              </w:rPr>
              <w:t> </w:t>
            </w:r>
            <w:r w:rsidR="00171777">
              <w:rPr>
                <w:noProof/>
                <w:sz w:val="28"/>
              </w:rPr>
              <w:t> </w:t>
            </w:r>
            <w:r w:rsidR="00171777">
              <w:rPr>
                <w:noProof/>
                <w:sz w:val="28"/>
              </w:rPr>
              <w:t> </w:t>
            </w:r>
            <w:r w:rsidR="00171777">
              <w:rPr>
                <w:noProof/>
                <w:sz w:val="28"/>
              </w:rPr>
              <w:t> </w:t>
            </w:r>
            <w:r w:rsidR="00171777">
              <w:rPr>
                <w:noProof/>
                <w:sz w:val="28"/>
              </w:rPr>
              <w:t> </w:t>
            </w:r>
            <w:r>
              <w:rPr>
                <w:sz w:val="28"/>
              </w:rPr>
              <w:fldChar w:fldCharType="end"/>
            </w:r>
          </w:p>
        </w:tc>
      </w:tr>
    </w:tbl>
    <w:p w:rsidR="00506067" w:rsidRDefault="00506067">
      <w:pPr>
        <w:ind w:left="426"/>
        <w:jc w:val="both"/>
        <w:rPr>
          <w:sz w:val="24"/>
        </w:rPr>
      </w:pPr>
      <w:r>
        <w:rPr>
          <w:sz w:val="28"/>
        </w:rPr>
        <w:t>In qualità di  richiedente/i  titolare/i  della pratica edilizia  in</w:t>
      </w:r>
      <w:r w:rsidR="00605A30">
        <w:rPr>
          <w:sz w:val="28"/>
        </w:rPr>
        <w:t xml:space="preserve"> oggetto e successive varianti i</w:t>
      </w:r>
      <w:r>
        <w:rPr>
          <w:sz w:val="28"/>
        </w:rPr>
        <w:t xml:space="preserve">n relazione all’intervento in oggetto  </w:t>
      </w:r>
    </w:p>
    <w:p w:rsidR="00506067" w:rsidRDefault="00506067">
      <w:pPr>
        <w:ind w:left="426"/>
        <w:jc w:val="both"/>
        <w:rPr>
          <w:sz w:val="24"/>
        </w:rPr>
      </w:pPr>
    </w:p>
    <w:p w:rsidR="00506067" w:rsidRDefault="00506067" w:rsidP="00605A30">
      <w:pPr>
        <w:ind w:left="426"/>
        <w:jc w:val="center"/>
        <w:rPr>
          <w:b/>
          <w:sz w:val="28"/>
        </w:rPr>
      </w:pPr>
      <w:r>
        <w:rPr>
          <w:b/>
          <w:sz w:val="28"/>
        </w:rPr>
        <w:t>DICHIARA</w:t>
      </w:r>
    </w:p>
    <w:p w:rsidR="009C48C5" w:rsidRDefault="009C48C5" w:rsidP="009C48C5">
      <w:pPr>
        <w:ind w:left="426"/>
        <w:jc w:val="both"/>
        <w:rPr>
          <w:sz w:val="28"/>
        </w:rPr>
      </w:pPr>
      <w:r>
        <w:rPr>
          <w:sz w:val="28"/>
        </w:rPr>
        <w:lastRenderedPageBreak/>
        <w:t>Che i</w:t>
      </w:r>
      <w:r w:rsidRPr="001D5148">
        <w:rPr>
          <w:sz w:val="28"/>
        </w:rPr>
        <w:t xml:space="preserve"> lavori </w:t>
      </w:r>
      <w:r>
        <w:rPr>
          <w:sz w:val="28"/>
        </w:rPr>
        <w:t>relativi alla realizzazione delle reti di distribuzione dei seguenti servizi sono  :</w:t>
      </w:r>
    </w:p>
    <w:p w:rsidR="00D11C73" w:rsidRDefault="00D11C73" w:rsidP="00D11C73">
      <w:pPr>
        <w:numPr>
          <w:ilvl w:val="0"/>
          <w:numId w:val="4"/>
        </w:numPr>
        <w:tabs>
          <w:tab w:val="left" w:pos="780"/>
        </w:tabs>
        <w:ind w:left="426"/>
        <w:jc w:val="both"/>
        <w:rPr>
          <w:sz w:val="28"/>
        </w:rPr>
      </w:pPr>
      <w:r>
        <w:rPr>
          <w:sz w:val="28"/>
        </w:rPr>
        <w:t>energia elettrica</w:t>
      </w:r>
      <w:r w:rsidR="00605A30">
        <w:rPr>
          <w:sz w:val="28"/>
        </w:rPr>
        <w:t>:</w:t>
      </w:r>
      <w:r>
        <w:rPr>
          <w:sz w:val="28"/>
        </w:rPr>
        <w:tab/>
      </w:r>
      <w:r>
        <w:rPr>
          <w:sz w:val="28"/>
        </w:rPr>
        <w:tab/>
        <w:t>ultimate/non ultimate;</w:t>
      </w:r>
    </w:p>
    <w:p w:rsidR="00D11C73" w:rsidRDefault="00D11C73" w:rsidP="00D11C73">
      <w:pPr>
        <w:numPr>
          <w:ilvl w:val="0"/>
          <w:numId w:val="4"/>
        </w:numPr>
        <w:tabs>
          <w:tab w:val="left" w:pos="780"/>
        </w:tabs>
        <w:ind w:left="426"/>
        <w:jc w:val="both"/>
        <w:rPr>
          <w:sz w:val="28"/>
        </w:rPr>
      </w:pPr>
      <w:r>
        <w:rPr>
          <w:sz w:val="28"/>
        </w:rPr>
        <w:t>gas</w:t>
      </w:r>
      <w:r w:rsidR="00605A30">
        <w:rPr>
          <w:sz w:val="28"/>
        </w:rPr>
        <w:t>:</w:t>
      </w:r>
      <w:r>
        <w:rPr>
          <w:sz w:val="28"/>
        </w:rPr>
        <w:tab/>
      </w:r>
      <w:r>
        <w:rPr>
          <w:sz w:val="28"/>
        </w:rPr>
        <w:tab/>
      </w:r>
      <w:r>
        <w:rPr>
          <w:sz w:val="28"/>
        </w:rPr>
        <w:tab/>
      </w:r>
      <w:r>
        <w:rPr>
          <w:sz w:val="28"/>
        </w:rPr>
        <w:tab/>
        <w:t>ultimate/non ultimate;</w:t>
      </w:r>
    </w:p>
    <w:p w:rsidR="00D11C73" w:rsidRDefault="00D11C73" w:rsidP="00D11C73">
      <w:pPr>
        <w:numPr>
          <w:ilvl w:val="0"/>
          <w:numId w:val="4"/>
        </w:numPr>
        <w:tabs>
          <w:tab w:val="left" w:pos="780"/>
        </w:tabs>
        <w:ind w:left="426"/>
        <w:jc w:val="both"/>
        <w:rPr>
          <w:sz w:val="28"/>
        </w:rPr>
      </w:pPr>
      <w:r>
        <w:rPr>
          <w:sz w:val="28"/>
        </w:rPr>
        <w:t>acqua</w:t>
      </w:r>
      <w:r w:rsidR="00605A30">
        <w:rPr>
          <w:sz w:val="28"/>
        </w:rPr>
        <w:t>:</w:t>
      </w:r>
      <w:r w:rsidR="00605A30" w:rsidRPr="00605A30">
        <w:rPr>
          <w:sz w:val="28"/>
        </w:rPr>
        <w:t xml:space="preserve"> </w:t>
      </w:r>
      <w:r w:rsidR="00605A30">
        <w:rPr>
          <w:sz w:val="28"/>
        </w:rPr>
        <w:tab/>
      </w:r>
      <w:r w:rsidR="00605A30">
        <w:rPr>
          <w:sz w:val="28"/>
        </w:rPr>
        <w:tab/>
      </w:r>
      <w:r w:rsidR="00605A30">
        <w:rPr>
          <w:sz w:val="28"/>
        </w:rPr>
        <w:tab/>
      </w:r>
      <w:r w:rsidR="00605A30">
        <w:rPr>
          <w:sz w:val="28"/>
        </w:rPr>
        <w:tab/>
        <w:t>ultimate/non ultimate;</w:t>
      </w:r>
    </w:p>
    <w:p w:rsidR="00D11C73" w:rsidRDefault="00D11C73" w:rsidP="00D11C73">
      <w:pPr>
        <w:numPr>
          <w:ilvl w:val="0"/>
          <w:numId w:val="4"/>
        </w:numPr>
        <w:tabs>
          <w:tab w:val="left" w:pos="780"/>
        </w:tabs>
        <w:ind w:left="426"/>
        <w:jc w:val="both"/>
        <w:rPr>
          <w:sz w:val="28"/>
        </w:rPr>
      </w:pPr>
      <w:r>
        <w:rPr>
          <w:sz w:val="28"/>
        </w:rPr>
        <w:t>rete telefonica</w:t>
      </w:r>
      <w:r w:rsidR="00605A30">
        <w:rPr>
          <w:sz w:val="28"/>
        </w:rPr>
        <w:t>:</w:t>
      </w:r>
      <w:r w:rsidR="00605A30" w:rsidRPr="00605A30">
        <w:rPr>
          <w:sz w:val="28"/>
        </w:rPr>
        <w:t xml:space="preserve"> </w:t>
      </w:r>
      <w:r w:rsidR="00605A30">
        <w:rPr>
          <w:sz w:val="28"/>
        </w:rPr>
        <w:tab/>
      </w:r>
      <w:r w:rsidR="00605A30">
        <w:rPr>
          <w:sz w:val="28"/>
        </w:rPr>
        <w:tab/>
        <w:t>ultimate/non ultimate;</w:t>
      </w:r>
    </w:p>
    <w:p w:rsidR="00D11C73" w:rsidRDefault="00D11C73" w:rsidP="00D11C73">
      <w:pPr>
        <w:numPr>
          <w:ilvl w:val="0"/>
          <w:numId w:val="4"/>
        </w:numPr>
        <w:tabs>
          <w:tab w:val="left" w:pos="780"/>
        </w:tabs>
        <w:ind w:left="426"/>
        <w:jc w:val="both"/>
        <w:rPr>
          <w:sz w:val="28"/>
        </w:rPr>
      </w:pPr>
      <w:r>
        <w:rPr>
          <w:sz w:val="28"/>
        </w:rPr>
        <w:t>Fognature acque bianche</w:t>
      </w:r>
      <w:r w:rsidR="00605A30">
        <w:rPr>
          <w:sz w:val="28"/>
        </w:rPr>
        <w:t>:</w:t>
      </w:r>
      <w:r>
        <w:rPr>
          <w:sz w:val="28"/>
        </w:rPr>
        <w:t xml:space="preserve"> </w:t>
      </w:r>
      <w:r w:rsidR="00605A30">
        <w:rPr>
          <w:sz w:val="28"/>
        </w:rPr>
        <w:tab/>
        <w:t>ultimate/non ultimate;</w:t>
      </w:r>
    </w:p>
    <w:p w:rsidR="00D11C73" w:rsidRDefault="00D11C73" w:rsidP="00D11C73">
      <w:pPr>
        <w:numPr>
          <w:ilvl w:val="0"/>
          <w:numId w:val="4"/>
        </w:numPr>
        <w:tabs>
          <w:tab w:val="left" w:pos="780"/>
        </w:tabs>
        <w:ind w:left="426"/>
        <w:jc w:val="both"/>
        <w:rPr>
          <w:sz w:val="28"/>
        </w:rPr>
      </w:pPr>
      <w:r>
        <w:rPr>
          <w:sz w:val="28"/>
        </w:rPr>
        <w:t>Fognature acque nere</w:t>
      </w:r>
      <w:r w:rsidR="00605A30">
        <w:rPr>
          <w:sz w:val="28"/>
        </w:rPr>
        <w:t>:</w:t>
      </w:r>
      <w:r>
        <w:rPr>
          <w:sz w:val="28"/>
        </w:rPr>
        <w:t xml:space="preserve"> </w:t>
      </w:r>
      <w:r w:rsidR="00605A30">
        <w:rPr>
          <w:sz w:val="28"/>
        </w:rPr>
        <w:tab/>
        <w:t>ultimate/non ultimate;</w:t>
      </w:r>
      <w:r>
        <w:rPr>
          <w:sz w:val="28"/>
        </w:rPr>
        <w:t xml:space="preserve"> </w:t>
      </w:r>
    </w:p>
    <w:p w:rsidR="00D11C73" w:rsidRDefault="00D11C73" w:rsidP="00D11C73">
      <w:pPr>
        <w:numPr>
          <w:ilvl w:val="0"/>
          <w:numId w:val="4"/>
        </w:numPr>
        <w:tabs>
          <w:tab w:val="left" w:pos="780"/>
        </w:tabs>
        <w:ind w:left="426"/>
        <w:jc w:val="both"/>
        <w:rPr>
          <w:sz w:val="28"/>
        </w:rPr>
      </w:pPr>
      <w:r>
        <w:rPr>
          <w:sz w:val="28"/>
        </w:rPr>
        <w:t>Pubblica illuminazione</w:t>
      </w:r>
      <w:r>
        <w:rPr>
          <w:rStyle w:val="Rimandonotaapidipagina"/>
          <w:sz w:val="28"/>
        </w:rPr>
        <w:footnoteReference w:id="2"/>
      </w:r>
      <w:r>
        <w:rPr>
          <w:sz w:val="28"/>
        </w:rPr>
        <w:t xml:space="preserve"> </w:t>
      </w:r>
      <w:r w:rsidR="00605A30">
        <w:rPr>
          <w:sz w:val="28"/>
        </w:rPr>
        <w:t>:</w:t>
      </w:r>
      <w:r w:rsidR="00605A30">
        <w:rPr>
          <w:sz w:val="28"/>
        </w:rPr>
        <w:tab/>
        <w:t>ultimate/non ultimate;</w:t>
      </w:r>
    </w:p>
    <w:p w:rsidR="00D11C73" w:rsidRDefault="00D11C73" w:rsidP="00D11C73">
      <w:pPr>
        <w:numPr>
          <w:ilvl w:val="0"/>
          <w:numId w:val="4"/>
        </w:numPr>
        <w:tabs>
          <w:tab w:val="left" w:pos="780"/>
        </w:tabs>
        <w:ind w:left="426"/>
        <w:jc w:val="both"/>
        <w:rPr>
          <w:sz w:val="28"/>
        </w:rPr>
      </w:pPr>
      <w:r>
        <w:rPr>
          <w:sz w:val="28"/>
        </w:rPr>
        <w:t>Lavori per la piantumazione delle aree a verde pubblico</w:t>
      </w:r>
      <w:r w:rsidR="00605A30">
        <w:rPr>
          <w:sz w:val="28"/>
        </w:rPr>
        <w:t>:</w:t>
      </w:r>
      <w:r w:rsidR="00605A30" w:rsidRPr="00605A30">
        <w:rPr>
          <w:sz w:val="28"/>
        </w:rPr>
        <w:t xml:space="preserve"> </w:t>
      </w:r>
      <w:r w:rsidR="00605A30">
        <w:rPr>
          <w:sz w:val="28"/>
        </w:rPr>
        <w:t>ultimate/non ultimate;</w:t>
      </w:r>
      <w:r>
        <w:rPr>
          <w:sz w:val="28"/>
        </w:rPr>
        <w:t xml:space="preserve"> </w:t>
      </w:r>
    </w:p>
    <w:p w:rsidR="00506067" w:rsidRDefault="00506067">
      <w:pPr>
        <w:ind w:left="426"/>
        <w:jc w:val="both"/>
        <w:rPr>
          <w:sz w:val="28"/>
        </w:rPr>
      </w:pPr>
    </w:p>
    <w:p w:rsidR="00506067" w:rsidRDefault="00506067">
      <w:pPr>
        <w:ind w:left="426"/>
        <w:jc w:val="both"/>
        <w:rPr>
          <w:sz w:val="28"/>
        </w:rPr>
      </w:pPr>
      <w:r>
        <w:rPr>
          <w:sz w:val="28"/>
        </w:rPr>
        <w:t>Pertanto:</w:t>
      </w:r>
    </w:p>
    <w:p w:rsidR="00506067" w:rsidRDefault="00506067">
      <w:pPr>
        <w:ind w:left="426"/>
        <w:jc w:val="both"/>
        <w:rPr>
          <w:sz w:val="24"/>
        </w:rPr>
      </w:pPr>
    </w:p>
    <w:p w:rsidR="00506067" w:rsidRDefault="00506067">
      <w:pPr>
        <w:ind w:left="426"/>
        <w:jc w:val="center"/>
        <w:rPr>
          <w:b/>
          <w:sz w:val="32"/>
        </w:rPr>
      </w:pPr>
      <w:r>
        <w:rPr>
          <w:b/>
          <w:sz w:val="32"/>
        </w:rPr>
        <w:t>CHIEDE</w:t>
      </w:r>
    </w:p>
    <w:p w:rsidR="00506067" w:rsidRDefault="00506067">
      <w:pPr>
        <w:ind w:left="426"/>
        <w:jc w:val="both"/>
        <w:rPr>
          <w:sz w:val="28"/>
        </w:rPr>
      </w:pPr>
      <w:r>
        <w:rPr>
          <w:sz w:val="28"/>
        </w:rPr>
        <w:t>IL RILASCIO DEL CERTIFICATO CHE ATTESTI LA FUNZIONALITA’ DELLE OPERE E DEGLI IMPIANTI DI URBANIZZAZIONE PRIMARIA REALIZZATI , RELATIVAMENTE ALLE PARTI INDISPENSABILI PER RENDERE UTILIZZABILI  I FABBRICATI INCLUSI.</w:t>
      </w:r>
    </w:p>
    <w:p w:rsidR="00506067" w:rsidRDefault="00506067">
      <w:pPr>
        <w:ind w:left="426"/>
        <w:jc w:val="both"/>
        <w:rPr>
          <w:sz w:val="28"/>
        </w:rPr>
      </w:pPr>
    </w:p>
    <w:p w:rsidR="00506067" w:rsidRDefault="00506067">
      <w:pPr>
        <w:ind w:left="426"/>
        <w:jc w:val="both"/>
        <w:rPr>
          <w:sz w:val="28"/>
        </w:rPr>
      </w:pPr>
      <w:r>
        <w:rPr>
          <w:sz w:val="28"/>
        </w:rPr>
        <w:t xml:space="preserve">a tal scopo si allega : </w:t>
      </w:r>
    </w:p>
    <w:p w:rsidR="00605A30" w:rsidRDefault="00605A30" w:rsidP="00605A30">
      <w:pPr>
        <w:numPr>
          <w:ilvl w:val="0"/>
          <w:numId w:val="5"/>
        </w:numPr>
        <w:tabs>
          <w:tab w:val="left" w:pos="720"/>
        </w:tabs>
        <w:ind w:left="426"/>
        <w:jc w:val="both"/>
        <w:rPr>
          <w:sz w:val="28"/>
        </w:rPr>
      </w:pPr>
      <w:r w:rsidRPr="00E4789A">
        <w:rPr>
          <w:b/>
          <w:sz w:val="32"/>
          <w:szCs w:val="32"/>
        </w:rPr>
        <w:t>DICHIARAZIONE DEI DIRETTORE LAVORI</w:t>
      </w:r>
      <w:r>
        <w:rPr>
          <w:b/>
          <w:sz w:val="28"/>
        </w:rPr>
        <w:t xml:space="preserve">, </w:t>
      </w:r>
      <w:r w:rsidRPr="005B2B7A">
        <w:rPr>
          <w:sz w:val="28"/>
        </w:rPr>
        <w:t>che attesti</w:t>
      </w:r>
      <w:r>
        <w:rPr>
          <w:b/>
          <w:sz w:val="28"/>
        </w:rPr>
        <w:t xml:space="preserve">: </w:t>
      </w:r>
      <w:r>
        <w:rPr>
          <w:b/>
          <w:sz w:val="28"/>
        </w:rPr>
        <w:br/>
        <w:t>-</w:t>
      </w:r>
      <w:r>
        <w:rPr>
          <w:sz w:val="28"/>
        </w:rPr>
        <w:t xml:space="preserve"> </w:t>
      </w:r>
      <w:r w:rsidRPr="00E4789A">
        <w:rPr>
          <w:b/>
          <w:sz w:val="28"/>
        </w:rPr>
        <w:t>LA CONFORMITÀ AL PROGETTO</w:t>
      </w:r>
      <w:r>
        <w:rPr>
          <w:b/>
          <w:sz w:val="28"/>
        </w:rPr>
        <w:br/>
      </w:r>
      <w:r>
        <w:rPr>
          <w:sz w:val="28"/>
        </w:rPr>
        <w:t xml:space="preserve"> delle opere eseguite  delle opere di urbanizzazione approvato, a tal fine si attesta che  gli ultimi disegni legittimati  corrispondono esattamente a quanto realizzato materialmente e ciò è stato accertato  con appositi  controlli  eseguiti  con  sopralluoghi   sul posto, anche in riferimento alle sottostrutture : impianti fognari, impianto di illuminazione pubblica e reti varie, </w:t>
      </w:r>
      <w:r w:rsidRPr="005B2B7A">
        <w:rPr>
          <w:sz w:val="28"/>
        </w:rPr>
        <w:t xml:space="preserve"> </w:t>
      </w:r>
      <w:r>
        <w:rPr>
          <w:sz w:val="28"/>
        </w:rPr>
        <w:t>ai sensi e per gli effetti di cui all’art.481 del codice penale;</w:t>
      </w:r>
      <w:r>
        <w:rPr>
          <w:sz w:val="28"/>
        </w:rPr>
        <w:br/>
        <w:t>-</w:t>
      </w:r>
      <w:smartTag w:uri="urn:schemas-microsoft-com:office:smarttags" w:element="PersonName">
        <w:smartTagPr>
          <w:attr w:name="ProductID" w:val="LA CORRETTA  ESECUZIONE"/>
        </w:smartTagPr>
        <w:r w:rsidRPr="00E4789A">
          <w:rPr>
            <w:b/>
            <w:sz w:val="28"/>
          </w:rPr>
          <w:t>LA CORRETTA  ESECUZIONE</w:t>
        </w:r>
      </w:smartTag>
      <w:r>
        <w:rPr>
          <w:sz w:val="28"/>
        </w:rPr>
        <w:t xml:space="preserve"> </w:t>
      </w:r>
      <w:r>
        <w:rPr>
          <w:sz w:val="28"/>
        </w:rPr>
        <w:br/>
        <w:t>delle opere  a perfetta  regola d’arte, con  buoni materiali  ed idonei magisteri  nel pieno rispetto delle normative vigenti;</w:t>
      </w:r>
      <w:r>
        <w:rPr>
          <w:sz w:val="28"/>
        </w:rPr>
        <w:br/>
        <w:t>-</w:t>
      </w:r>
      <w:r w:rsidRPr="005B2B7A">
        <w:rPr>
          <w:sz w:val="28"/>
        </w:rPr>
        <w:t xml:space="preserve"> </w:t>
      </w:r>
      <w:r w:rsidRPr="00E4789A">
        <w:rPr>
          <w:b/>
          <w:sz w:val="28"/>
        </w:rPr>
        <w:t>IL RISPETTO</w:t>
      </w:r>
      <w:r>
        <w:rPr>
          <w:b/>
          <w:sz w:val="28"/>
        </w:rPr>
        <w:br/>
      </w:r>
      <w:r>
        <w:rPr>
          <w:sz w:val="28"/>
        </w:rPr>
        <w:t xml:space="preserve"> delle disposizioni degli enti preposti:</w:t>
      </w:r>
    </w:p>
    <w:p w:rsidR="00605A30" w:rsidRDefault="00605A30" w:rsidP="00605A30">
      <w:pPr>
        <w:numPr>
          <w:ilvl w:val="0"/>
          <w:numId w:val="6"/>
        </w:numPr>
        <w:tabs>
          <w:tab w:val="clear" w:pos="644"/>
          <w:tab w:val="num" w:pos="1418"/>
        </w:tabs>
        <w:ind w:firstLine="490"/>
        <w:jc w:val="both"/>
        <w:rPr>
          <w:sz w:val="28"/>
        </w:rPr>
      </w:pPr>
      <w:r>
        <w:rPr>
          <w:sz w:val="28"/>
        </w:rPr>
        <w:t>Reti di distribuzione energia elettrica alle disposizioni dell’Enel;</w:t>
      </w:r>
    </w:p>
    <w:p w:rsidR="00605A30" w:rsidRDefault="00605A30" w:rsidP="00605A30">
      <w:pPr>
        <w:numPr>
          <w:ilvl w:val="0"/>
          <w:numId w:val="6"/>
        </w:numPr>
        <w:tabs>
          <w:tab w:val="clear" w:pos="644"/>
          <w:tab w:val="num" w:pos="1418"/>
        </w:tabs>
        <w:ind w:firstLine="490"/>
        <w:jc w:val="both"/>
        <w:rPr>
          <w:sz w:val="28"/>
        </w:rPr>
      </w:pPr>
      <w:r>
        <w:rPr>
          <w:sz w:val="28"/>
        </w:rPr>
        <w:t>Reti di distribuzione  del gas acqua , alle disposizioni di ENIA spa ;</w:t>
      </w:r>
    </w:p>
    <w:p w:rsidR="00605A30" w:rsidRDefault="00605A30" w:rsidP="00605A30">
      <w:pPr>
        <w:numPr>
          <w:ilvl w:val="0"/>
          <w:numId w:val="6"/>
        </w:numPr>
        <w:tabs>
          <w:tab w:val="clear" w:pos="644"/>
          <w:tab w:val="num" w:pos="1418"/>
        </w:tabs>
        <w:ind w:firstLine="490"/>
        <w:jc w:val="both"/>
        <w:rPr>
          <w:sz w:val="28"/>
        </w:rPr>
      </w:pPr>
      <w:r>
        <w:rPr>
          <w:sz w:val="28"/>
        </w:rPr>
        <w:t xml:space="preserve">Reti fognarie , acque meteoriche e nere, </w:t>
      </w:r>
      <w:r w:rsidRPr="00E956E7">
        <w:rPr>
          <w:sz w:val="28"/>
        </w:rPr>
        <w:t xml:space="preserve"> </w:t>
      </w:r>
      <w:r>
        <w:rPr>
          <w:sz w:val="28"/>
        </w:rPr>
        <w:t>alle disposizioni di ENIA spa</w:t>
      </w:r>
    </w:p>
    <w:p w:rsidR="00605A30" w:rsidRDefault="00605A30" w:rsidP="00605A30">
      <w:pPr>
        <w:numPr>
          <w:ilvl w:val="0"/>
          <w:numId w:val="6"/>
        </w:numPr>
        <w:tabs>
          <w:tab w:val="clear" w:pos="644"/>
          <w:tab w:val="num" w:pos="1418"/>
        </w:tabs>
        <w:ind w:firstLine="490"/>
        <w:jc w:val="both"/>
        <w:rPr>
          <w:sz w:val="28"/>
        </w:rPr>
      </w:pPr>
      <w:r>
        <w:rPr>
          <w:sz w:val="28"/>
        </w:rPr>
        <w:t>Reti di distribuzione  energia elettrica alle disposizioni dell’Enel;</w:t>
      </w:r>
    </w:p>
    <w:p w:rsidR="00605A30" w:rsidRDefault="00605A30" w:rsidP="00605A30">
      <w:pPr>
        <w:numPr>
          <w:ilvl w:val="0"/>
          <w:numId w:val="6"/>
        </w:numPr>
        <w:tabs>
          <w:tab w:val="clear" w:pos="644"/>
          <w:tab w:val="num" w:pos="1418"/>
        </w:tabs>
        <w:ind w:left="1418" w:hanging="284"/>
        <w:jc w:val="both"/>
        <w:rPr>
          <w:sz w:val="28"/>
        </w:rPr>
      </w:pPr>
      <w:r>
        <w:rPr>
          <w:sz w:val="28"/>
        </w:rPr>
        <w:t>Reti di distribuzione  del servizio telefonico alle disposizione della Telecom.</w:t>
      </w:r>
      <w:r>
        <w:rPr>
          <w:sz w:val="28"/>
        </w:rPr>
        <w:br/>
      </w:r>
    </w:p>
    <w:p w:rsidR="00605A30" w:rsidRDefault="00605A30" w:rsidP="00605A30">
      <w:pPr>
        <w:numPr>
          <w:ilvl w:val="0"/>
          <w:numId w:val="5"/>
        </w:numPr>
        <w:tabs>
          <w:tab w:val="left" w:pos="720"/>
        </w:tabs>
        <w:ind w:left="426"/>
        <w:jc w:val="both"/>
        <w:rPr>
          <w:sz w:val="28"/>
        </w:rPr>
      </w:pPr>
      <w:r>
        <w:rPr>
          <w:sz w:val="28"/>
        </w:rPr>
        <w:t>-</w:t>
      </w:r>
      <w:r w:rsidRPr="0079261D">
        <w:rPr>
          <w:sz w:val="28"/>
        </w:rPr>
        <w:t xml:space="preserve"> </w:t>
      </w:r>
      <w:r w:rsidRPr="00E4789A">
        <w:rPr>
          <w:b/>
          <w:sz w:val="32"/>
          <w:szCs w:val="32"/>
        </w:rPr>
        <w:t>DICHIARAZIONE DEI DIRETTORE LAVORI E IMPRESA ESECUTRICE PER VIZI OCCULTI</w:t>
      </w:r>
      <w:r>
        <w:rPr>
          <w:sz w:val="28"/>
        </w:rPr>
        <w:br/>
        <w:t xml:space="preserve">LA dichiarazione assevera, per quanto non è sia possibile ispezionare o di </w:t>
      </w:r>
      <w:r>
        <w:rPr>
          <w:sz w:val="28"/>
        </w:rPr>
        <w:lastRenderedPageBreak/>
        <w:t>difficile ispezione, la perfetta rispondenza fra le condizioni stabilite ed í lavori eseguiti .</w:t>
      </w:r>
      <w:r>
        <w:rPr>
          <w:sz w:val="28"/>
        </w:rPr>
        <w:br/>
        <w:t>L'impresa, in particolare, dichiara  inoltre, agli effetti  dell’art. 1667 del Codice Civile, non esservi difformità o vizi nella opere .(si ricordano le  disposizioni  del codice civile art. 1669 e seguenti ,ecc.)</w:t>
      </w:r>
    </w:p>
    <w:p w:rsidR="001B6B3E" w:rsidRDefault="001B6B3E" w:rsidP="001B6B3E">
      <w:pPr>
        <w:numPr>
          <w:ilvl w:val="0"/>
          <w:numId w:val="5"/>
        </w:numPr>
        <w:tabs>
          <w:tab w:val="left" w:pos="720"/>
        </w:tabs>
        <w:ind w:left="426"/>
        <w:jc w:val="both"/>
        <w:rPr>
          <w:sz w:val="28"/>
        </w:rPr>
      </w:pPr>
      <w:r w:rsidRPr="00150FCB">
        <w:rPr>
          <w:b/>
          <w:sz w:val="32"/>
          <w:szCs w:val="32"/>
        </w:rPr>
        <w:t>CERTIFICAZIONE DEI MATERIALI</w:t>
      </w:r>
      <w:r>
        <w:rPr>
          <w:sz w:val="28"/>
        </w:rPr>
        <w:t xml:space="preserve"> </w:t>
      </w:r>
      <w:r w:rsidR="00E7008D">
        <w:rPr>
          <w:b/>
          <w:sz w:val="32"/>
          <w:szCs w:val="32"/>
        </w:rPr>
        <w:t xml:space="preserve">(OPZIONALE) </w:t>
      </w:r>
      <w:r>
        <w:rPr>
          <w:sz w:val="28"/>
        </w:rPr>
        <w:t xml:space="preserve"> utilizzati nella realizzazione delle opere pubbliche o di uso pubblico, per i rilevati ed i conglomerati cementizi e bituminosi;</w:t>
      </w:r>
    </w:p>
    <w:p w:rsidR="001B6B3E" w:rsidRDefault="001B6B3E" w:rsidP="001B6B3E">
      <w:pPr>
        <w:numPr>
          <w:ilvl w:val="0"/>
          <w:numId w:val="5"/>
        </w:numPr>
        <w:tabs>
          <w:tab w:val="left" w:pos="720"/>
        </w:tabs>
        <w:ind w:left="426"/>
        <w:jc w:val="both"/>
        <w:rPr>
          <w:sz w:val="28"/>
        </w:rPr>
      </w:pPr>
      <w:r w:rsidRPr="00150FCB">
        <w:rPr>
          <w:b/>
          <w:sz w:val="32"/>
          <w:szCs w:val="32"/>
        </w:rPr>
        <w:t>FRAZIONAMENTO DEFINITIVO</w:t>
      </w:r>
      <w:r>
        <w:rPr>
          <w:sz w:val="28"/>
        </w:rPr>
        <w:t xml:space="preserve"> delle aree di urbanizzazione  primaria  e urbanizzazione secondaria, oggetto di acquisizione  o di istituzione di servitù di pubblico passaggio.</w:t>
      </w:r>
      <w:r>
        <w:rPr>
          <w:sz w:val="28"/>
        </w:rPr>
        <w:br/>
      </w:r>
      <w:r w:rsidRPr="005317E5">
        <w:rPr>
          <w:sz w:val="22"/>
          <w:szCs w:val="22"/>
        </w:rPr>
        <w:t>NOTA BENE</w:t>
      </w:r>
      <w:r>
        <w:rPr>
          <w:sz w:val="28"/>
        </w:rPr>
        <w:br/>
        <w:t xml:space="preserve">Il frazionamento deve essere redatto secondo le indicazioni impartite dal Servizio Patrimonio di questo Comune. (se già inserito il frazionamento </w:t>
      </w:r>
      <w:proofErr w:type="spellStart"/>
      <w:r>
        <w:rPr>
          <w:sz w:val="28"/>
        </w:rPr>
        <w:t>puo’</w:t>
      </w:r>
      <w:proofErr w:type="spellEnd"/>
      <w:r>
        <w:rPr>
          <w:sz w:val="28"/>
        </w:rPr>
        <w:t xml:space="preserve"> essere sostituito dalla visura catastale)</w:t>
      </w:r>
    </w:p>
    <w:p w:rsidR="001B6B3E" w:rsidRDefault="001B6B3E" w:rsidP="001B6B3E">
      <w:pPr>
        <w:numPr>
          <w:ilvl w:val="0"/>
          <w:numId w:val="5"/>
        </w:numPr>
        <w:tabs>
          <w:tab w:val="left" w:pos="720"/>
        </w:tabs>
        <w:ind w:left="426"/>
        <w:jc w:val="both"/>
        <w:rPr>
          <w:sz w:val="28"/>
        </w:rPr>
      </w:pPr>
      <w:r w:rsidRPr="00150FCB">
        <w:rPr>
          <w:b/>
          <w:sz w:val="32"/>
          <w:szCs w:val="32"/>
        </w:rPr>
        <w:t>VISURA CATASTALE COMPLETA</w:t>
      </w:r>
      <w:r>
        <w:rPr>
          <w:sz w:val="28"/>
        </w:rPr>
        <w:t>, planimetria estratto di mappa catastale e visura completa di tutti i mappali  del comparto, aggiornata con individuazione  delle aree di urbanizzazione  primaria e urbanizzazione secondaria, oggetto di proposta di acquisizione  o di istituzione di servitù di pubblico passaggio  .</w:t>
      </w:r>
    </w:p>
    <w:p w:rsidR="001B6B3E" w:rsidRDefault="001B6B3E" w:rsidP="001B6B3E">
      <w:pPr>
        <w:numPr>
          <w:ilvl w:val="0"/>
          <w:numId w:val="5"/>
        </w:numPr>
        <w:tabs>
          <w:tab w:val="left" w:pos="720"/>
        </w:tabs>
        <w:ind w:left="426"/>
        <w:jc w:val="both"/>
        <w:rPr>
          <w:sz w:val="28"/>
        </w:rPr>
      </w:pPr>
      <w:r w:rsidRPr="00150FCB">
        <w:rPr>
          <w:b/>
          <w:sz w:val="32"/>
          <w:szCs w:val="32"/>
        </w:rPr>
        <w:t>NOMINATIVO DEL  RESPONSABILE  DEL CONSORZIO</w:t>
      </w:r>
      <w:r>
        <w:rPr>
          <w:b/>
          <w:sz w:val="32"/>
          <w:szCs w:val="32"/>
        </w:rPr>
        <w:t xml:space="preserve"> (OPZIONALE) </w:t>
      </w:r>
      <w:r>
        <w:rPr>
          <w:sz w:val="28"/>
        </w:rPr>
        <w:t>, già istituito,  per la manutenzione del verde come previsto in convenzione, al fine di  perfezionare la regolamentazione dell’impegno relativo alla manutenzione del verde dopo il collaudo delle opere. (copia atto costitutivo )</w:t>
      </w:r>
    </w:p>
    <w:p w:rsidR="001B6B3E" w:rsidRDefault="001B6B3E" w:rsidP="001B6B3E">
      <w:pPr>
        <w:numPr>
          <w:ilvl w:val="0"/>
          <w:numId w:val="5"/>
        </w:numPr>
        <w:tabs>
          <w:tab w:val="left" w:pos="1134"/>
        </w:tabs>
        <w:ind w:left="426" w:hanging="426"/>
        <w:jc w:val="both"/>
        <w:rPr>
          <w:sz w:val="28"/>
        </w:rPr>
      </w:pPr>
      <w:r w:rsidRPr="00150FCB">
        <w:rPr>
          <w:b/>
          <w:sz w:val="32"/>
          <w:szCs w:val="32"/>
        </w:rPr>
        <w:t>DICHIARAZIONE DI CONFORMITÀ</w:t>
      </w:r>
      <w:r>
        <w:rPr>
          <w:sz w:val="28"/>
        </w:rPr>
        <w:t xml:space="preserve"> </w:t>
      </w:r>
      <w:r>
        <w:rPr>
          <w:b/>
          <w:sz w:val="32"/>
          <w:szCs w:val="32"/>
        </w:rPr>
        <w:t>(OPZIONALE IN CASO D’USO)</w:t>
      </w:r>
      <w:r>
        <w:rPr>
          <w:sz w:val="28"/>
        </w:rPr>
        <w:t xml:space="preserve"> Per l’impianto di illuminazione pubblica, che  confermi , facendo riferimento puntuale agli elementi  del progetto ( schemi e planimetrie) , che  l'intero impianto  è stato realizzato  secondo le norme di buona tecnica   (regola d'arte) previste dalla Legge 186  del 1/03/1968 del   e il D.P.R.   547 del 27/04/1955  e dalla Legge 05/03/1990 n°.46 con allegati:</w:t>
      </w:r>
      <w:r>
        <w:rPr>
          <w:sz w:val="28"/>
        </w:rPr>
        <w:br/>
        <w:t>- Relazione tipologica dei materiali utilizzati;</w:t>
      </w:r>
      <w:r>
        <w:rPr>
          <w:sz w:val="28"/>
        </w:rPr>
        <w:br/>
        <w:t>- Eventuali riferimenti a dichiarazioni di conformità precedenti;</w:t>
      </w:r>
      <w:r>
        <w:rPr>
          <w:sz w:val="28"/>
        </w:rPr>
        <w:br/>
        <w:t>- Copia di  eventuali certificazioni di qualità da parte dei costruttori dei materiali e delle apparecchiature installate</w:t>
      </w:r>
      <w:r>
        <w:rPr>
          <w:sz w:val="28"/>
        </w:rPr>
        <w:br/>
        <w:t>-  Schemi grafici nel caso vi siano modifiche rispetto ai progetti originari;</w:t>
      </w:r>
    </w:p>
    <w:p w:rsidR="001B6B3E" w:rsidRDefault="001B6B3E" w:rsidP="001B6B3E">
      <w:pPr>
        <w:numPr>
          <w:ilvl w:val="0"/>
          <w:numId w:val="5"/>
        </w:numPr>
        <w:tabs>
          <w:tab w:val="left" w:pos="720"/>
        </w:tabs>
        <w:ind w:left="426"/>
        <w:jc w:val="both"/>
        <w:rPr>
          <w:sz w:val="28"/>
        </w:rPr>
      </w:pPr>
      <w:r w:rsidRPr="00100D4F">
        <w:rPr>
          <w:b/>
          <w:sz w:val="32"/>
          <w:szCs w:val="32"/>
        </w:rPr>
        <w:t>DICHIARAZIONE DI CONFORMITÀ</w:t>
      </w:r>
      <w:r w:rsidRPr="006B51F9">
        <w:rPr>
          <w:sz w:val="28"/>
        </w:rPr>
        <w:t xml:space="preserve"> della segnaletica orizzontale e vertica</w:t>
      </w:r>
      <w:r>
        <w:rPr>
          <w:sz w:val="28"/>
        </w:rPr>
        <w:t>le al nuovo codice della strada; (redatta dall’impresa esecutrice)</w:t>
      </w:r>
    </w:p>
    <w:p w:rsidR="00506067" w:rsidRDefault="00506067" w:rsidP="00506067">
      <w:pPr>
        <w:numPr>
          <w:ilvl w:val="0"/>
          <w:numId w:val="2"/>
        </w:numPr>
        <w:tabs>
          <w:tab w:val="left" w:pos="720"/>
        </w:tabs>
        <w:ind w:left="426"/>
        <w:jc w:val="both"/>
        <w:rPr>
          <w:sz w:val="28"/>
        </w:rPr>
      </w:pPr>
      <w:r>
        <w:rPr>
          <w:sz w:val="28"/>
        </w:rPr>
        <w:t>Planimetria  catastale  complessiva  del comparto , aggiornata con individuazione  delle aree di urbanizzazione  primaria e urbanizzazione secondaria , oggetto di acquisizione  o di istituzione di servitù di pubblico passaggio</w:t>
      </w:r>
      <w:r w:rsidR="00E7008D">
        <w:rPr>
          <w:sz w:val="28"/>
        </w:rPr>
        <w:t>, nel caso che la funzionalità riguardi parte dell’intero comparto</w:t>
      </w:r>
      <w:r>
        <w:rPr>
          <w:sz w:val="28"/>
        </w:rPr>
        <w:t>.</w:t>
      </w:r>
      <w:r w:rsidR="00952AE6">
        <w:rPr>
          <w:sz w:val="28"/>
        </w:rPr>
        <w:br/>
      </w:r>
    </w:p>
    <w:p w:rsidR="00506067" w:rsidRDefault="00506067" w:rsidP="00506067">
      <w:pPr>
        <w:numPr>
          <w:ilvl w:val="0"/>
          <w:numId w:val="2"/>
        </w:numPr>
        <w:tabs>
          <w:tab w:val="left" w:pos="720"/>
        </w:tabs>
        <w:ind w:left="426"/>
        <w:jc w:val="both"/>
        <w:rPr>
          <w:sz w:val="28"/>
        </w:rPr>
      </w:pPr>
      <w:r>
        <w:rPr>
          <w:sz w:val="28"/>
        </w:rPr>
        <w:t xml:space="preserve">Atto di assunzione dell’impegno alla realizzazione della manutenzione delle opere di urbanizzazione  , verde compreso , sino alla presa in carico delle stesse </w:t>
      </w:r>
      <w:r>
        <w:rPr>
          <w:sz w:val="28"/>
        </w:rPr>
        <w:lastRenderedPageBreak/>
        <w:t>da parte dell’Amministrazione.</w:t>
      </w:r>
      <w:r w:rsidR="00952AE6">
        <w:rPr>
          <w:sz w:val="28"/>
        </w:rPr>
        <w:br/>
      </w:r>
    </w:p>
    <w:p w:rsidR="00506067" w:rsidRDefault="00952AE6">
      <w:pPr>
        <w:ind w:left="426"/>
        <w:jc w:val="both"/>
        <w:rPr>
          <w:sz w:val="28"/>
        </w:rPr>
      </w:pPr>
      <w:r>
        <w:rPr>
          <w:sz w:val="28"/>
        </w:rPr>
        <w:br/>
      </w:r>
      <w:r>
        <w:rPr>
          <w:sz w:val="28"/>
        </w:rPr>
        <w:br/>
      </w:r>
      <w:r>
        <w:rPr>
          <w:sz w:val="28"/>
        </w:rPr>
        <w:br/>
      </w:r>
      <w:r>
        <w:rPr>
          <w:sz w:val="28"/>
        </w:rPr>
        <w:br/>
      </w:r>
      <w:r>
        <w:rPr>
          <w:sz w:val="28"/>
        </w:rPr>
        <w:br/>
      </w:r>
      <w:r>
        <w:rPr>
          <w:sz w:val="28"/>
        </w:rPr>
        <w:br/>
      </w:r>
    </w:p>
    <w:p w:rsidR="00506067" w:rsidRDefault="00506067">
      <w:pPr>
        <w:pStyle w:val="Corpodeltesto24"/>
        <w:ind w:left="426"/>
        <w:jc w:val="both"/>
      </w:pPr>
      <w:r>
        <w:rPr>
          <w:sz w:val="28"/>
        </w:rPr>
        <w:t>Allego altresì la seguente tabella  con individuazione delle aree di urbanizzazione primaria e secondaria  oggetto di cessione alla  amministrazione comunale.</w:t>
      </w:r>
      <w:r w:rsidR="00952AE6">
        <w:rPr>
          <w:sz w:val="28"/>
        </w:rPr>
        <w:br/>
      </w:r>
    </w:p>
    <w:tbl>
      <w:tblPr>
        <w:tblW w:w="0" w:type="auto"/>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64"/>
        <w:gridCol w:w="1400"/>
        <w:gridCol w:w="1887"/>
        <w:gridCol w:w="1712"/>
        <w:gridCol w:w="1297"/>
        <w:gridCol w:w="1659"/>
      </w:tblGrid>
      <w:tr w:rsidR="00506067">
        <w:tc>
          <w:tcPr>
            <w:tcW w:w="1464" w:type="dxa"/>
          </w:tcPr>
          <w:p w:rsidR="00506067" w:rsidRDefault="00506067">
            <w:pPr>
              <w:pStyle w:val="Titolo7"/>
            </w:pPr>
            <w:r>
              <w:t>FOGLIO</w:t>
            </w:r>
          </w:p>
        </w:tc>
        <w:tc>
          <w:tcPr>
            <w:tcW w:w="1400" w:type="dxa"/>
          </w:tcPr>
          <w:p w:rsidR="00506067" w:rsidRDefault="00506067">
            <w:pPr>
              <w:rPr>
                <w:sz w:val="24"/>
              </w:rPr>
            </w:pPr>
            <w:r>
              <w:rPr>
                <w:sz w:val="24"/>
              </w:rPr>
              <w:t>MAPP.</w:t>
            </w:r>
          </w:p>
        </w:tc>
        <w:tc>
          <w:tcPr>
            <w:tcW w:w="1887" w:type="dxa"/>
          </w:tcPr>
          <w:p w:rsidR="00506067" w:rsidRDefault="00506067">
            <w:pPr>
              <w:rPr>
                <w:sz w:val="24"/>
              </w:rPr>
            </w:pPr>
            <w:r>
              <w:rPr>
                <w:sz w:val="24"/>
              </w:rPr>
              <w:t>DESTINAZIONE</w:t>
            </w:r>
          </w:p>
        </w:tc>
        <w:tc>
          <w:tcPr>
            <w:tcW w:w="1712" w:type="dxa"/>
          </w:tcPr>
          <w:p w:rsidR="00506067" w:rsidRDefault="00506067">
            <w:pPr>
              <w:rPr>
                <w:sz w:val="24"/>
              </w:rPr>
            </w:pPr>
            <w:r>
              <w:rPr>
                <w:sz w:val="24"/>
              </w:rPr>
              <w:t>STANDARDS</w:t>
            </w:r>
            <w:r>
              <w:rPr>
                <w:rStyle w:val="Rimandonotaapidipagina"/>
                <w:sz w:val="24"/>
              </w:rPr>
              <w:footnoteReference w:id="3"/>
            </w:r>
          </w:p>
        </w:tc>
        <w:tc>
          <w:tcPr>
            <w:tcW w:w="1297" w:type="dxa"/>
          </w:tcPr>
          <w:p w:rsidR="00506067" w:rsidRDefault="00506067">
            <w:pPr>
              <w:rPr>
                <w:sz w:val="24"/>
              </w:rPr>
            </w:pPr>
            <w:r>
              <w:rPr>
                <w:sz w:val="24"/>
              </w:rPr>
              <w:t>MQ.</w:t>
            </w:r>
          </w:p>
        </w:tc>
        <w:tc>
          <w:tcPr>
            <w:tcW w:w="1659" w:type="dxa"/>
          </w:tcPr>
          <w:p w:rsidR="00506067" w:rsidRDefault="00506067">
            <w:pPr>
              <w:rPr>
                <w:sz w:val="24"/>
              </w:rPr>
            </w:pPr>
            <w:r>
              <w:rPr>
                <w:sz w:val="24"/>
              </w:rPr>
              <w:t>PROPRIETA’</w:t>
            </w:r>
          </w:p>
        </w:tc>
      </w:tr>
      <w:tr w:rsidR="00506067">
        <w:tc>
          <w:tcPr>
            <w:tcW w:w="1464" w:type="dxa"/>
          </w:tcPr>
          <w:p w:rsidR="00506067" w:rsidRDefault="00506067">
            <w:pPr>
              <w:rPr>
                <w:sz w:val="24"/>
              </w:rPr>
            </w:pPr>
          </w:p>
        </w:tc>
        <w:tc>
          <w:tcPr>
            <w:tcW w:w="1400" w:type="dxa"/>
          </w:tcPr>
          <w:p w:rsidR="00506067" w:rsidRDefault="00506067">
            <w:pPr>
              <w:rPr>
                <w:sz w:val="24"/>
              </w:rPr>
            </w:pPr>
          </w:p>
        </w:tc>
        <w:tc>
          <w:tcPr>
            <w:tcW w:w="1887" w:type="dxa"/>
          </w:tcPr>
          <w:p w:rsidR="00506067" w:rsidRDefault="00506067">
            <w:pPr>
              <w:rPr>
                <w:sz w:val="24"/>
              </w:rPr>
            </w:pPr>
          </w:p>
        </w:tc>
        <w:tc>
          <w:tcPr>
            <w:tcW w:w="1712" w:type="dxa"/>
          </w:tcPr>
          <w:p w:rsidR="00506067" w:rsidRDefault="00506067">
            <w:pPr>
              <w:rPr>
                <w:sz w:val="24"/>
              </w:rPr>
            </w:pPr>
          </w:p>
        </w:tc>
        <w:tc>
          <w:tcPr>
            <w:tcW w:w="1297" w:type="dxa"/>
          </w:tcPr>
          <w:p w:rsidR="00506067" w:rsidRDefault="00506067">
            <w:pPr>
              <w:rPr>
                <w:sz w:val="24"/>
              </w:rPr>
            </w:pPr>
          </w:p>
        </w:tc>
        <w:tc>
          <w:tcPr>
            <w:tcW w:w="1659" w:type="dxa"/>
          </w:tcPr>
          <w:p w:rsidR="00506067" w:rsidRDefault="00506067">
            <w:pPr>
              <w:rPr>
                <w:sz w:val="24"/>
              </w:rPr>
            </w:pPr>
          </w:p>
        </w:tc>
      </w:tr>
      <w:tr w:rsidR="00506067">
        <w:tc>
          <w:tcPr>
            <w:tcW w:w="1464" w:type="dxa"/>
          </w:tcPr>
          <w:p w:rsidR="00506067" w:rsidRDefault="00506067">
            <w:pPr>
              <w:rPr>
                <w:sz w:val="24"/>
              </w:rPr>
            </w:pPr>
          </w:p>
        </w:tc>
        <w:tc>
          <w:tcPr>
            <w:tcW w:w="1400" w:type="dxa"/>
          </w:tcPr>
          <w:p w:rsidR="00506067" w:rsidRDefault="00506067">
            <w:pPr>
              <w:rPr>
                <w:sz w:val="24"/>
              </w:rPr>
            </w:pPr>
          </w:p>
        </w:tc>
        <w:tc>
          <w:tcPr>
            <w:tcW w:w="1887" w:type="dxa"/>
          </w:tcPr>
          <w:p w:rsidR="00506067" w:rsidRDefault="00506067">
            <w:pPr>
              <w:rPr>
                <w:sz w:val="24"/>
              </w:rPr>
            </w:pPr>
          </w:p>
        </w:tc>
        <w:tc>
          <w:tcPr>
            <w:tcW w:w="1712" w:type="dxa"/>
          </w:tcPr>
          <w:p w:rsidR="00506067" w:rsidRDefault="00506067">
            <w:pPr>
              <w:rPr>
                <w:sz w:val="24"/>
              </w:rPr>
            </w:pPr>
          </w:p>
        </w:tc>
        <w:tc>
          <w:tcPr>
            <w:tcW w:w="1297" w:type="dxa"/>
          </w:tcPr>
          <w:p w:rsidR="00506067" w:rsidRDefault="00506067">
            <w:pPr>
              <w:rPr>
                <w:sz w:val="24"/>
              </w:rPr>
            </w:pPr>
          </w:p>
        </w:tc>
        <w:tc>
          <w:tcPr>
            <w:tcW w:w="1659" w:type="dxa"/>
          </w:tcPr>
          <w:p w:rsidR="00506067" w:rsidRDefault="00506067">
            <w:pPr>
              <w:rPr>
                <w:sz w:val="24"/>
              </w:rPr>
            </w:pPr>
          </w:p>
        </w:tc>
      </w:tr>
      <w:tr w:rsidR="00506067">
        <w:tc>
          <w:tcPr>
            <w:tcW w:w="1464" w:type="dxa"/>
          </w:tcPr>
          <w:p w:rsidR="00506067" w:rsidRDefault="00506067">
            <w:pPr>
              <w:rPr>
                <w:sz w:val="24"/>
              </w:rPr>
            </w:pPr>
          </w:p>
        </w:tc>
        <w:tc>
          <w:tcPr>
            <w:tcW w:w="1400" w:type="dxa"/>
          </w:tcPr>
          <w:p w:rsidR="00506067" w:rsidRDefault="00506067">
            <w:pPr>
              <w:rPr>
                <w:sz w:val="24"/>
              </w:rPr>
            </w:pPr>
          </w:p>
        </w:tc>
        <w:tc>
          <w:tcPr>
            <w:tcW w:w="1887" w:type="dxa"/>
          </w:tcPr>
          <w:p w:rsidR="00506067" w:rsidRDefault="00506067">
            <w:pPr>
              <w:rPr>
                <w:sz w:val="24"/>
              </w:rPr>
            </w:pPr>
          </w:p>
        </w:tc>
        <w:tc>
          <w:tcPr>
            <w:tcW w:w="1712" w:type="dxa"/>
          </w:tcPr>
          <w:p w:rsidR="00506067" w:rsidRDefault="00506067">
            <w:pPr>
              <w:rPr>
                <w:sz w:val="24"/>
              </w:rPr>
            </w:pPr>
          </w:p>
        </w:tc>
        <w:tc>
          <w:tcPr>
            <w:tcW w:w="1297" w:type="dxa"/>
          </w:tcPr>
          <w:p w:rsidR="00506067" w:rsidRDefault="00506067">
            <w:pPr>
              <w:rPr>
                <w:sz w:val="24"/>
              </w:rPr>
            </w:pPr>
          </w:p>
        </w:tc>
        <w:tc>
          <w:tcPr>
            <w:tcW w:w="1659" w:type="dxa"/>
          </w:tcPr>
          <w:p w:rsidR="00506067" w:rsidRDefault="00506067">
            <w:pPr>
              <w:rPr>
                <w:sz w:val="24"/>
              </w:rPr>
            </w:pPr>
          </w:p>
        </w:tc>
      </w:tr>
      <w:tr w:rsidR="00506067">
        <w:tc>
          <w:tcPr>
            <w:tcW w:w="1464" w:type="dxa"/>
          </w:tcPr>
          <w:p w:rsidR="00506067" w:rsidRDefault="00506067">
            <w:pPr>
              <w:rPr>
                <w:sz w:val="24"/>
              </w:rPr>
            </w:pPr>
          </w:p>
        </w:tc>
        <w:tc>
          <w:tcPr>
            <w:tcW w:w="1400" w:type="dxa"/>
          </w:tcPr>
          <w:p w:rsidR="00506067" w:rsidRDefault="00506067">
            <w:pPr>
              <w:rPr>
                <w:sz w:val="24"/>
              </w:rPr>
            </w:pPr>
          </w:p>
        </w:tc>
        <w:tc>
          <w:tcPr>
            <w:tcW w:w="1887" w:type="dxa"/>
          </w:tcPr>
          <w:p w:rsidR="00506067" w:rsidRDefault="00506067">
            <w:pPr>
              <w:rPr>
                <w:sz w:val="24"/>
              </w:rPr>
            </w:pPr>
          </w:p>
        </w:tc>
        <w:tc>
          <w:tcPr>
            <w:tcW w:w="1712" w:type="dxa"/>
          </w:tcPr>
          <w:p w:rsidR="00506067" w:rsidRDefault="00506067">
            <w:pPr>
              <w:rPr>
                <w:sz w:val="24"/>
              </w:rPr>
            </w:pPr>
          </w:p>
        </w:tc>
        <w:tc>
          <w:tcPr>
            <w:tcW w:w="1297" w:type="dxa"/>
          </w:tcPr>
          <w:p w:rsidR="00506067" w:rsidRDefault="00506067">
            <w:pPr>
              <w:rPr>
                <w:sz w:val="24"/>
              </w:rPr>
            </w:pPr>
          </w:p>
        </w:tc>
        <w:tc>
          <w:tcPr>
            <w:tcW w:w="1659" w:type="dxa"/>
          </w:tcPr>
          <w:p w:rsidR="00506067" w:rsidRDefault="00506067">
            <w:pPr>
              <w:rPr>
                <w:sz w:val="24"/>
              </w:rPr>
            </w:pPr>
          </w:p>
        </w:tc>
      </w:tr>
      <w:tr w:rsidR="00506067">
        <w:tc>
          <w:tcPr>
            <w:tcW w:w="1464" w:type="dxa"/>
          </w:tcPr>
          <w:p w:rsidR="00506067" w:rsidRDefault="00506067">
            <w:pPr>
              <w:rPr>
                <w:sz w:val="24"/>
              </w:rPr>
            </w:pPr>
          </w:p>
        </w:tc>
        <w:tc>
          <w:tcPr>
            <w:tcW w:w="1400" w:type="dxa"/>
          </w:tcPr>
          <w:p w:rsidR="00506067" w:rsidRDefault="00506067">
            <w:pPr>
              <w:rPr>
                <w:sz w:val="24"/>
              </w:rPr>
            </w:pPr>
          </w:p>
        </w:tc>
        <w:tc>
          <w:tcPr>
            <w:tcW w:w="1887" w:type="dxa"/>
          </w:tcPr>
          <w:p w:rsidR="00506067" w:rsidRDefault="00506067">
            <w:pPr>
              <w:rPr>
                <w:sz w:val="24"/>
              </w:rPr>
            </w:pPr>
          </w:p>
        </w:tc>
        <w:tc>
          <w:tcPr>
            <w:tcW w:w="1712" w:type="dxa"/>
          </w:tcPr>
          <w:p w:rsidR="00506067" w:rsidRDefault="00506067">
            <w:pPr>
              <w:rPr>
                <w:sz w:val="24"/>
              </w:rPr>
            </w:pPr>
          </w:p>
        </w:tc>
        <w:tc>
          <w:tcPr>
            <w:tcW w:w="1297" w:type="dxa"/>
          </w:tcPr>
          <w:p w:rsidR="00506067" w:rsidRDefault="00506067">
            <w:pPr>
              <w:rPr>
                <w:sz w:val="24"/>
              </w:rPr>
            </w:pPr>
          </w:p>
        </w:tc>
        <w:tc>
          <w:tcPr>
            <w:tcW w:w="1659" w:type="dxa"/>
          </w:tcPr>
          <w:p w:rsidR="00506067" w:rsidRDefault="00506067">
            <w:pPr>
              <w:rPr>
                <w:sz w:val="24"/>
              </w:rPr>
            </w:pPr>
          </w:p>
        </w:tc>
      </w:tr>
      <w:tr w:rsidR="00506067">
        <w:tc>
          <w:tcPr>
            <w:tcW w:w="1464" w:type="dxa"/>
          </w:tcPr>
          <w:p w:rsidR="00506067" w:rsidRDefault="00506067">
            <w:pPr>
              <w:rPr>
                <w:sz w:val="24"/>
              </w:rPr>
            </w:pPr>
          </w:p>
        </w:tc>
        <w:tc>
          <w:tcPr>
            <w:tcW w:w="1400" w:type="dxa"/>
          </w:tcPr>
          <w:p w:rsidR="00506067" w:rsidRDefault="00506067">
            <w:pPr>
              <w:rPr>
                <w:sz w:val="24"/>
              </w:rPr>
            </w:pPr>
          </w:p>
        </w:tc>
        <w:tc>
          <w:tcPr>
            <w:tcW w:w="1887" w:type="dxa"/>
          </w:tcPr>
          <w:p w:rsidR="00506067" w:rsidRDefault="00506067">
            <w:pPr>
              <w:rPr>
                <w:sz w:val="24"/>
              </w:rPr>
            </w:pPr>
          </w:p>
        </w:tc>
        <w:tc>
          <w:tcPr>
            <w:tcW w:w="1712" w:type="dxa"/>
          </w:tcPr>
          <w:p w:rsidR="00506067" w:rsidRDefault="00506067">
            <w:pPr>
              <w:rPr>
                <w:sz w:val="24"/>
              </w:rPr>
            </w:pPr>
          </w:p>
        </w:tc>
        <w:tc>
          <w:tcPr>
            <w:tcW w:w="1297" w:type="dxa"/>
          </w:tcPr>
          <w:p w:rsidR="00506067" w:rsidRDefault="00506067">
            <w:pPr>
              <w:rPr>
                <w:sz w:val="24"/>
              </w:rPr>
            </w:pPr>
          </w:p>
        </w:tc>
        <w:tc>
          <w:tcPr>
            <w:tcW w:w="1659" w:type="dxa"/>
          </w:tcPr>
          <w:p w:rsidR="00506067" w:rsidRDefault="00506067">
            <w:pPr>
              <w:rPr>
                <w:sz w:val="24"/>
              </w:rPr>
            </w:pPr>
          </w:p>
        </w:tc>
      </w:tr>
      <w:tr w:rsidR="00506067">
        <w:tc>
          <w:tcPr>
            <w:tcW w:w="1464" w:type="dxa"/>
          </w:tcPr>
          <w:p w:rsidR="00506067" w:rsidRDefault="00506067">
            <w:pPr>
              <w:rPr>
                <w:sz w:val="24"/>
              </w:rPr>
            </w:pPr>
          </w:p>
        </w:tc>
        <w:tc>
          <w:tcPr>
            <w:tcW w:w="1400" w:type="dxa"/>
          </w:tcPr>
          <w:p w:rsidR="00506067" w:rsidRDefault="00506067">
            <w:pPr>
              <w:rPr>
                <w:sz w:val="24"/>
              </w:rPr>
            </w:pPr>
          </w:p>
        </w:tc>
        <w:tc>
          <w:tcPr>
            <w:tcW w:w="1887" w:type="dxa"/>
          </w:tcPr>
          <w:p w:rsidR="00506067" w:rsidRDefault="00506067">
            <w:pPr>
              <w:rPr>
                <w:sz w:val="24"/>
              </w:rPr>
            </w:pPr>
          </w:p>
        </w:tc>
        <w:tc>
          <w:tcPr>
            <w:tcW w:w="1712" w:type="dxa"/>
          </w:tcPr>
          <w:p w:rsidR="00506067" w:rsidRDefault="00506067">
            <w:pPr>
              <w:rPr>
                <w:sz w:val="24"/>
              </w:rPr>
            </w:pPr>
          </w:p>
        </w:tc>
        <w:tc>
          <w:tcPr>
            <w:tcW w:w="1297" w:type="dxa"/>
          </w:tcPr>
          <w:p w:rsidR="00506067" w:rsidRDefault="00506067">
            <w:pPr>
              <w:rPr>
                <w:sz w:val="24"/>
              </w:rPr>
            </w:pPr>
          </w:p>
        </w:tc>
        <w:tc>
          <w:tcPr>
            <w:tcW w:w="1659" w:type="dxa"/>
          </w:tcPr>
          <w:p w:rsidR="00506067" w:rsidRDefault="00506067">
            <w:pPr>
              <w:rPr>
                <w:sz w:val="24"/>
              </w:rPr>
            </w:pPr>
          </w:p>
        </w:tc>
      </w:tr>
      <w:tr w:rsidR="00506067">
        <w:tc>
          <w:tcPr>
            <w:tcW w:w="1464" w:type="dxa"/>
          </w:tcPr>
          <w:p w:rsidR="00506067" w:rsidRDefault="00506067">
            <w:pPr>
              <w:rPr>
                <w:sz w:val="24"/>
              </w:rPr>
            </w:pPr>
          </w:p>
        </w:tc>
        <w:tc>
          <w:tcPr>
            <w:tcW w:w="1400" w:type="dxa"/>
          </w:tcPr>
          <w:p w:rsidR="00506067" w:rsidRDefault="00506067">
            <w:pPr>
              <w:rPr>
                <w:sz w:val="24"/>
              </w:rPr>
            </w:pPr>
          </w:p>
        </w:tc>
        <w:tc>
          <w:tcPr>
            <w:tcW w:w="1887" w:type="dxa"/>
          </w:tcPr>
          <w:p w:rsidR="00506067" w:rsidRDefault="00506067">
            <w:pPr>
              <w:rPr>
                <w:sz w:val="24"/>
              </w:rPr>
            </w:pPr>
          </w:p>
        </w:tc>
        <w:tc>
          <w:tcPr>
            <w:tcW w:w="1712" w:type="dxa"/>
          </w:tcPr>
          <w:p w:rsidR="00506067" w:rsidRDefault="00506067">
            <w:pPr>
              <w:rPr>
                <w:sz w:val="24"/>
              </w:rPr>
            </w:pPr>
          </w:p>
        </w:tc>
        <w:tc>
          <w:tcPr>
            <w:tcW w:w="1297" w:type="dxa"/>
          </w:tcPr>
          <w:p w:rsidR="00506067" w:rsidRDefault="00506067">
            <w:pPr>
              <w:rPr>
                <w:sz w:val="24"/>
              </w:rPr>
            </w:pPr>
          </w:p>
        </w:tc>
        <w:tc>
          <w:tcPr>
            <w:tcW w:w="1659" w:type="dxa"/>
          </w:tcPr>
          <w:p w:rsidR="00506067" w:rsidRDefault="00506067">
            <w:pPr>
              <w:rPr>
                <w:sz w:val="24"/>
              </w:rPr>
            </w:pPr>
          </w:p>
        </w:tc>
      </w:tr>
      <w:tr w:rsidR="00506067">
        <w:tc>
          <w:tcPr>
            <w:tcW w:w="1464" w:type="dxa"/>
          </w:tcPr>
          <w:p w:rsidR="00506067" w:rsidRDefault="00506067">
            <w:pPr>
              <w:rPr>
                <w:sz w:val="24"/>
              </w:rPr>
            </w:pPr>
          </w:p>
        </w:tc>
        <w:tc>
          <w:tcPr>
            <w:tcW w:w="1400" w:type="dxa"/>
          </w:tcPr>
          <w:p w:rsidR="00506067" w:rsidRDefault="00506067">
            <w:pPr>
              <w:rPr>
                <w:sz w:val="24"/>
              </w:rPr>
            </w:pPr>
          </w:p>
        </w:tc>
        <w:tc>
          <w:tcPr>
            <w:tcW w:w="1887" w:type="dxa"/>
          </w:tcPr>
          <w:p w:rsidR="00506067" w:rsidRDefault="00506067">
            <w:pPr>
              <w:rPr>
                <w:sz w:val="24"/>
              </w:rPr>
            </w:pPr>
          </w:p>
        </w:tc>
        <w:tc>
          <w:tcPr>
            <w:tcW w:w="1712" w:type="dxa"/>
          </w:tcPr>
          <w:p w:rsidR="00506067" w:rsidRDefault="00506067">
            <w:pPr>
              <w:rPr>
                <w:sz w:val="24"/>
              </w:rPr>
            </w:pPr>
          </w:p>
        </w:tc>
        <w:tc>
          <w:tcPr>
            <w:tcW w:w="1297" w:type="dxa"/>
          </w:tcPr>
          <w:p w:rsidR="00506067" w:rsidRDefault="00506067">
            <w:pPr>
              <w:rPr>
                <w:sz w:val="24"/>
              </w:rPr>
            </w:pPr>
          </w:p>
        </w:tc>
        <w:tc>
          <w:tcPr>
            <w:tcW w:w="1659" w:type="dxa"/>
          </w:tcPr>
          <w:p w:rsidR="00506067" w:rsidRDefault="00506067">
            <w:pPr>
              <w:rPr>
                <w:sz w:val="24"/>
              </w:rPr>
            </w:pPr>
          </w:p>
        </w:tc>
      </w:tr>
    </w:tbl>
    <w:p w:rsidR="00506067" w:rsidRDefault="00506067">
      <w:pPr>
        <w:ind w:left="480"/>
        <w:rPr>
          <w:sz w:val="28"/>
        </w:rPr>
      </w:pPr>
      <w:r>
        <w:rPr>
          <w:sz w:val="28"/>
        </w:rPr>
        <w:t>Si dichiara  che i mappali  sopraelencati sono derivati dai seguenti  frazionamenti :</w:t>
      </w:r>
    </w:p>
    <w:p w:rsidR="00506067" w:rsidRDefault="00003EDB">
      <w:pPr>
        <w:ind w:left="480"/>
        <w:rPr>
          <w:sz w:val="28"/>
        </w:rPr>
      </w:pPr>
      <w:r>
        <w:rPr>
          <w:sz w:val="28"/>
        </w:rPr>
        <w:fldChar w:fldCharType="begin">
          <w:ffData>
            <w:name w:val="Testo1"/>
            <w:enabled/>
            <w:calcOnExit w:val="0"/>
            <w:textInput>
              <w:maxLength w:val="100"/>
              <w:format w:val="Maiuscole"/>
            </w:textInput>
          </w:ffData>
        </w:fldChar>
      </w:r>
      <w:r w:rsidR="00506067">
        <w:rPr>
          <w:sz w:val="28"/>
        </w:rPr>
        <w:instrText xml:space="preserve"> FORMTEXT </w:instrText>
      </w:r>
      <w:r>
        <w:rPr>
          <w:sz w:val="28"/>
        </w:rPr>
      </w:r>
      <w:r>
        <w:rPr>
          <w:sz w:val="28"/>
        </w:rPr>
        <w:fldChar w:fldCharType="separate"/>
      </w:r>
      <w:r w:rsidR="00506067">
        <w:rPr>
          <w:noProof/>
          <w:sz w:val="28"/>
        </w:rPr>
        <w:t xml:space="preserve">     </w:t>
      </w:r>
      <w:r>
        <w:rPr>
          <w:sz w:val="28"/>
        </w:rPr>
        <w:fldChar w:fldCharType="end"/>
      </w:r>
    </w:p>
    <w:p w:rsidR="00506067" w:rsidRDefault="00506067">
      <w:pPr>
        <w:tabs>
          <w:tab w:val="left" w:pos="720"/>
        </w:tabs>
        <w:rPr>
          <w:sz w:val="24"/>
        </w:rPr>
      </w:pPr>
    </w:p>
    <w:p w:rsidR="001B6B3E" w:rsidRDefault="001B6B3E" w:rsidP="00813581">
      <w:pPr>
        <w:ind w:left="480"/>
        <w:rPr>
          <w:sz w:val="28"/>
        </w:rPr>
      </w:pPr>
      <w:r>
        <w:rPr>
          <w:sz w:val="28"/>
        </w:rPr>
        <w:t xml:space="preserve">Il sottoscritto è informata del fatto che la manutenzione delle opere di urbanizzazione  </w:t>
      </w:r>
      <w:r w:rsidR="006C746A">
        <w:rPr>
          <w:sz w:val="28"/>
        </w:rPr>
        <w:t>resta a proprio carico sino alla conclusione del collaudo delle  opere di urbanizzazione.</w:t>
      </w:r>
    </w:p>
    <w:p w:rsidR="006C746A" w:rsidRDefault="006C746A" w:rsidP="00813581">
      <w:pPr>
        <w:ind w:left="480"/>
        <w:rPr>
          <w:sz w:val="28"/>
        </w:rPr>
      </w:pPr>
    </w:p>
    <w:p w:rsidR="00506067" w:rsidRPr="00813581" w:rsidRDefault="00813581" w:rsidP="00813581">
      <w:pPr>
        <w:ind w:left="480"/>
        <w:rPr>
          <w:sz w:val="28"/>
        </w:rPr>
      </w:pPr>
      <w:r w:rsidRPr="00813581">
        <w:rPr>
          <w:sz w:val="28"/>
        </w:rPr>
        <w:t>Il sottoscritto con la presente trasferisce il possesso delle aree succitate  all’Amministrazione Comunale di Correggio,  a far tempo dalla data di  rilascio del certificato di funzionalità,  al fine di permetterne l’uso pubblico</w:t>
      </w:r>
    </w:p>
    <w:p w:rsidR="00506067" w:rsidRDefault="00506067">
      <w:pPr>
        <w:tabs>
          <w:tab w:val="left" w:pos="720"/>
        </w:tabs>
        <w:rPr>
          <w:sz w:val="24"/>
        </w:rPr>
      </w:pPr>
    </w:p>
    <w:p w:rsidR="00506067" w:rsidRDefault="00506067">
      <w:pPr>
        <w:tabs>
          <w:tab w:val="left" w:pos="720"/>
        </w:tabs>
        <w:rPr>
          <w:sz w:val="24"/>
        </w:rPr>
      </w:pPr>
      <w:r>
        <w:rPr>
          <w:sz w:val="24"/>
        </w:rPr>
        <w:br w:type="page"/>
      </w:r>
    </w:p>
    <w:p w:rsidR="00506067" w:rsidRDefault="00506067">
      <w:pPr>
        <w:pStyle w:val="Corpodeltesto25"/>
      </w:pPr>
      <w:r>
        <w:lastRenderedPageBreak/>
        <w:t>Gli elaborati aggiornati , da varianti  ecc. anche legittimati  in diverse date, e che rappresentano le opere finali, di cui è prevista la cessione sono:</w:t>
      </w:r>
    </w:p>
    <w:p w:rsidR="00506067" w:rsidRDefault="00506067">
      <w:pPr>
        <w:tabs>
          <w:tab w:val="left" w:pos="720"/>
        </w:tabs>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9"/>
        <w:gridCol w:w="3762"/>
        <w:gridCol w:w="2966"/>
        <w:gridCol w:w="1912"/>
      </w:tblGrid>
      <w:tr w:rsidR="00506067">
        <w:tc>
          <w:tcPr>
            <w:tcW w:w="1139" w:type="dxa"/>
          </w:tcPr>
          <w:p w:rsidR="00506067" w:rsidRDefault="00506067">
            <w:pPr>
              <w:tabs>
                <w:tab w:val="left" w:pos="720"/>
              </w:tabs>
              <w:rPr>
                <w:sz w:val="24"/>
              </w:rPr>
            </w:pPr>
            <w:proofErr w:type="spellStart"/>
            <w:r>
              <w:rPr>
                <w:sz w:val="24"/>
              </w:rPr>
              <w:t>n°Tavolao</w:t>
            </w:r>
            <w:proofErr w:type="spellEnd"/>
            <w:r>
              <w:rPr>
                <w:sz w:val="24"/>
              </w:rPr>
              <w:t xml:space="preserve"> Relazione</w:t>
            </w:r>
          </w:p>
        </w:tc>
        <w:tc>
          <w:tcPr>
            <w:tcW w:w="3762" w:type="dxa"/>
          </w:tcPr>
          <w:p w:rsidR="00506067" w:rsidRDefault="00506067">
            <w:pPr>
              <w:tabs>
                <w:tab w:val="left" w:pos="720"/>
              </w:tabs>
              <w:rPr>
                <w:sz w:val="24"/>
              </w:rPr>
            </w:pPr>
            <w:r>
              <w:rPr>
                <w:sz w:val="24"/>
              </w:rPr>
              <w:t>Oggetto</w:t>
            </w:r>
          </w:p>
        </w:tc>
        <w:tc>
          <w:tcPr>
            <w:tcW w:w="2966" w:type="dxa"/>
          </w:tcPr>
          <w:p w:rsidR="00506067" w:rsidRDefault="00506067">
            <w:pPr>
              <w:tabs>
                <w:tab w:val="left" w:pos="720"/>
              </w:tabs>
              <w:rPr>
                <w:sz w:val="24"/>
              </w:rPr>
            </w:pPr>
            <w:r>
              <w:rPr>
                <w:sz w:val="24"/>
              </w:rPr>
              <w:t xml:space="preserve">Fase di presentazione  (es. </w:t>
            </w:r>
            <w:proofErr w:type="spellStart"/>
            <w:r>
              <w:rPr>
                <w:sz w:val="24"/>
              </w:rPr>
              <w:t>concesione</w:t>
            </w:r>
            <w:proofErr w:type="spellEnd"/>
            <w:r>
              <w:rPr>
                <w:sz w:val="24"/>
              </w:rPr>
              <w:t xml:space="preserve">, </w:t>
            </w:r>
          </w:p>
          <w:p w:rsidR="00506067" w:rsidRDefault="00506067">
            <w:pPr>
              <w:tabs>
                <w:tab w:val="left" w:pos="720"/>
              </w:tabs>
              <w:rPr>
                <w:sz w:val="24"/>
              </w:rPr>
            </w:pPr>
            <w:r>
              <w:rPr>
                <w:sz w:val="24"/>
              </w:rPr>
              <w:t>1 variante, 2 variante ecc)</w:t>
            </w:r>
          </w:p>
        </w:tc>
        <w:tc>
          <w:tcPr>
            <w:tcW w:w="1912" w:type="dxa"/>
          </w:tcPr>
          <w:p w:rsidR="00506067" w:rsidRDefault="00506067">
            <w:pPr>
              <w:tabs>
                <w:tab w:val="left" w:pos="720"/>
              </w:tabs>
              <w:rPr>
                <w:sz w:val="24"/>
              </w:rPr>
            </w:pPr>
            <w:r>
              <w:rPr>
                <w:sz w:val="24"/>
              </w:rPr>
              <w:t>Data presentazione</w:t>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r w:rsidR="00506067">
        <w:trPr>
          <w:trHeight w:val="510"/>
        </w:trPr>
        <w:tc>
          <w:tcPr>
            <w:tcW w:w="1139"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376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2966"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c>
          <w:tcPr>
            <w:tcW w:w="1912" w:type="dxa"/>
          </w:tcPr>
          <w:p w:rsidR="00506067" w:rsidRDefault="00003EDB">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tc>
      </w:tr>
    </w:tbl>
    <w:p w:rsidR="00506067" w:rsidRDefault="00506067">
      <w:pPr>
        <w:tabs>
          <w:tab w:val="left" w:pos="720"/>
        </w:tabs>
        <w:rPr>
          <w:sz w:val="24"/>
        </w:rPr>
      </w:pPr>
    </w:p>
    <w:p w:rsidR="00506067" w:rsidRDefault="00506067">
      <w:pPr>
        <w:tabs>
          <w:tab w:val="left" w:pos="720"/>
        </w:tabs>
        <w:rPr>
          <w:sz w:val="24"/>
        </w:rPr>
      </w:pPr>
    </w:p>
    <w:p w:rsidR="00506067" w:rsidRDefault="00506067">
      <w:pPr>
        <w:tabs>
          <w:tab w:val="left" w:pos="720"/>
        </w:tabs>
        <w:rPr>
          <w:sz w:val="24"/>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506067">
        <w:tc>
          <w:tcPr>
            <w:tcW w:w="4889" w:type="dxa"/>
          </w:tcPr>
          <w:p w:rsidR="00506067" w:rsidRDefault="00506067">
            <w:pPr>
              <w:rPr>
                <w:sz w:val="28"/>
              </w:rPr>
            </w:pPr>
          </w:p>
          <w:p w:rsidR="00506067" w:rsidRDefault="00506067">
            <w:pPr>
              <w:rPr>
                <w:sz w:val="28"/>
              </w:rPr>
            </w:pPr>
          </w:p>
          <w:p w:rsidR="00506067" w:rsidRDefault="00506067">
            <w:pPr>
              <w:rPr>
                <w:sz w:val="28"/>
              </w:rPr>
            </w:pPr>
          </w:p>
          <w:p w:rsidR="00506067" w:rsidRDefault="00506067">
            <w:pPr>
              <w:rPr>
                <w:sz w:val="28"/>
              </w:rPr>
            </w:pPr>
            <w:r>
              <w:rPr>
                <w:sz w:val="24"/>
              </w:rPr>
              <w:t xml:space="preserve">Correggio..............., lì..... </w:t>
            </w:r>
            <w:r w:rsidR="00003EDB">
              <w:rPr>
                <w:sz w:val="24"/>
              </w:rPr>
              <w:fldChar w:fldCharType="begin">
                <w:ffData>
                  <w:name w:val="Testo1"/>
                  <w:enabled/>
                  <w:calcOnExit w:val="0"/>
                  <w:textInput>
                    <w:maxLength w:val="100"/>
                    <w:format w:val="Maiuscole"/>
                  </w:textInput>
                </w:ffData>
              </w:fldChar>
            </w:r>
            <w:r>
              <w:rPr>
                <w:sz w:val="24"/>
              </w:rPr>
              <w:instrText xml:space="preserve"> FORMTEXT </w:instrText>
            </w:r>
            <w:r w:rsidR="00003EDB">
              <w:rPr>
                <w:sz w:val="24"/>
              </w:rPr>
            </w:r>
            <w:r w:rsidR="00003EDB">
              <w:rPr>
                <w:sz w:val="24"/>
              </w:rPr>
              <w:fldChar w:fldCharType="separate"/>
            </w:r>
            <w:r>
              <w:rPr>
                <w:noProof/>
                <w:sz w:val="24"/>
              </w:rPr>
              <w:t xml:space="preserve">     </w:t>
            </w:r>
            <w:r w:rsidR="00003EDB">
              <w:rPr>
                <w:sz w:val="24"/>
              </w:rPr>
              <w:fldChar w:fldCharType="end"/>
            </w:r>
            <w:r>
              <w:rPr>
                <w:sz w:val="24"/>
              </w:rPr>
              <w:t>..</w:t>
            </w:r>
          </w:p>
        </w:tc>
        <w:tc>
          <w:tcPr>
            <w:tcW w:w="4889" w:type="dxa"/>
          </w:tcPr>
          <w:p w:rsidR="00506067" w:rsidRDefault="00506067">
            <w:pPr>
              <w:jc w:val="center"/>
              <w:rPr>
                <w:sz w:val="24"/>
              </w:rPr>
            </w:pPr>
            <w:r>
              <w:rPr>
                <w:sz w:val="24"/>
              </w:rPr>
              <w:t>Il Richiedente</w:t>
            </w:r>
          </w:p>
          <w:p w:rsidR="00506067" w:rsidRDefault="00003EDB">
            <w:pPr>
              <w:jc w:val="center"/>
              <w:rPr>
                <w:sz w:val="24"/>
              </w:rPr>
            </w:pPr>
            <w:r>
              <w:rPr>
                <w:sz w:val="24"/>
              </w:rPr>
              <w:fldChar w:fldCharType="begin">
                <w:ffData>
                  <w:name w:val="Testo1"/>
                  <w:enabled/>
                  <w:calcOnExit w:val="0"/>
                  <w:textInput>
                    <w:maxLength w:val="100"/>
                    <w:format w:val="Maiuscole"/>
                  </w:textInput>
                </w:ffData>
              </w:fldChar>
            </w:r>
            <w:r w:rsidR="00506067">
              <w:rPr>
                <w:sz w:val="24"/>
              </w:rPr>
              <w:instrText xml:space="preserve"> FORMTEXT </w:instrText>
            </w:r>
            <w:r>
              <w:rPr>
                <w:sz w:val="24"/>
              </w:rPr>
            </w:r>
            <w:r>
              <w:rPr>
                <w:sz w:val="24"/>
              </w:rPr>
              <w:fldChar w:fldCharType="separate"/>
            </w:r>
            <w:r w:rsidR="00506067">
              <w:rPr>
                <w:noProof/>
                <w:sz w:val="24"/>
              </w:rPr>
              <w:t xml:space="preserve">     </w:t>
            </w:r>
            <w:r>
              <w:rPr>
                <w:sz w:val="24"/>
              </w:rPr>
              <w:fldChar w:fldCharType="end"/>
            </w:r>
          </w:p>
          <w:p w:rsidR="00506067" w:rsidRDefault="00506067">
            <w:pPr>
              <w:jc w:val="center"/>
              <w:rPr>
                <w:sz w:val="24"/>
              </w:rPr>
            </w:pPr>
          </w:p>
          <w:p w:rsidR="00506067" w:rsidRDefault="00506067">
            <w:pPr>
              <w:jc w:val="center"/>
              <w:rPr>
                <w:sz w:val="24"/>
              </w:rPr>
            </w:pPr>
            <w:r>
              <w:rPr>
                <w:sz w:val="24"/>
              </w:rPr>
              <w:t>....................................................</w:t>
            </w:r>
          </w:p>
          <w:p w:rsidR="00506067" w:rsidRDefault="00506067">
            <w:pPr>
              <w:jc w:val="center"/>
              <w:rPr>
                <w:sz w:val="24"/>
              </w:rPr>
            </w:pPr>
            <w:r>
              <w:rPr>
                <w:sz w:val="16"/>
              </w:rPr>
              <w:t>(firma leggibile)</w:t>
            </w:r>
          </w:p>
        </w:tc>
      </w:tr>
    </w:tbl>
    <w:p w:rsidR="00506067" w:rsidRDefault="00506067">
      <w:pPr>
        <w:rPr>
          <w:sz w:val="24"/>
        </w:rPr>
      </w:pPr>
    </w:p>
    <w:p w:rsidR="00506067" w:rsidRDefault="00506067">
      <w:pPr>
        <w:rPr>
          <w:sz w:val="24"/>
        </w:rPr>
      </w:pPr>
      <w:r>
        <w:rPr>
          <w:sz w:val="24"/>
        </w:rPr>
        <w:br w:type="page"/>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78"/>
      </w:tblGrid>
      <w:tr w:rsidR="00506067">
        <w:tc>
          <w:tcPr>
            <w:tcW w:w="9778" w:type="dxa"/>
          </w:tcPr>
          <w:p w:rsidR="00506067" w:rsidRDefault="00506067">
            <w:pPr>
              <w:jc w:val="center"/>
              <w:rPr>
                <w:sz w:val="28"/>
              </w:rPr>
            </w:pPr>
            <w:r>
              <w:rPr>
                <w:sz w:val="28"/>
              </w:rPr>
              <w:lastRenderedPageBreak/>
              <w:br w:type="page"/>
            </w:r>
            <w:r>
              <w:rPr>
                <w:sz w:val="28"/>
              </w:rPr>
              <w:br w:type="page"/>
            </w:r>
            <w:r>
              <w:rPr>
                <w:sz w:val="28"/>
              </w:rPr>
              <w:br w:type="page"/>
            </w:r>
            <w:r>
              <w:rPr>
                <w:sz w:val="28"/>
              </w:rPr>
              <w:br w:type="page"/>
            </w:r>
          </w:p>
          <w:p w:rsidR="00506067" w:rsidRDefault="00506067">
            <w:pPr>
              <w:jc w:val="center"/>
              <w:rPr>
                <w:sz w:val="28"/>
              </w:rPr>
            </w:pPr>
            <w:r>
              <w:rPr>
                <w:sz w:val="28"/>
              </w:rPr>
              <w:t>SPAZIO RISERVATO ALL’UFFICIO TECNICO</w:t>
            </w:r>
          </w:p>
          <w:p w:rsidR="00506067" w:rsidRDefault="00506067">
            <w:pPr>
              <w:jc w:val="center"/>
              <w:rPr>
                <w:sz w:val="28"/>
              </w:rPr>
            </w:pPr>
          </w:p>
        </w:tc>
      </w:tr>
      <w:tr w:rsidR="00506067">
        <w:tc>
          <w:tcPr>
            <w:tcW w:w="9778" w:type="dxa"/>
          </w:tcPr>
          <w:p w:rsidR="00506067" w:rsidRDefault="00506067"/>
          <w:p w:rsidR="00506067" w:rsidRDefault="00506067">
            <w:pPr>
              <w:rPr>
                <w:sz w:val="24"/>
              </w:rPr>
            </w:pPr>
            <w:r>
              <w:rPr>
                <w:sz w:val="24"/>
              </w:rPr>
              <w:t xml:space="preserve">  Primo  sopralluogo   []</w:t>
            </w:r>
            <w:r>
              <w:rPr>
                <w:sz w:val="24"/>
              </w:rPr>
              <w:tab/>
              <w:t>eseguito il .......................................</w:t>
            </w:r>
          </w:p>
          <w:p w:rsidR="00506067" w:rsidRDefault="00506067">
            <w:pPr>
              <w:rPr>
                <w:sz w:val="24"/>
              </w:rPr>
            </w:pPr>
            <w:r>
              <w:rPr>
                <w:sz w:val="24"/>
              </w:rPr>
              <w:t xml:space="preserve">                                    []</w:t>
            </w:r>
            <w:r>
              <w:rPr>
                <w:sz w:val="24"/>
              </w:rPr>
              <w:tab/>
              <w:t xml:space="preserve">            non eseguito</w:t>
            </w:r>
          </w:p>
          <w:p w:rsidR="00506067" w:rsidRDefault="00506067">
            <w:pPr>
              <w:rPr>
                <w:sz w:val="24"/>
              </w:rPr>
            </w:pPr>
          </w:p>
          <w:p w:rsidR="00506067" w:rsidRDefault="00506067">
            <w:pPr>
              <w:rPr>
                <w:sz w:val="24"/>
              </w:rPr>
            </w:pPr>
            <w:r>
              <w:rPr>
                <w:sz w:val="24"/>
              </w:rPr>
              <w:t>Correggio, lì .....................................................                                 Il tecnico preposto</w:t>
            </w:r>
          </w:p>
          <w:p w:rsidR="00506067" w:rsidRDefault="00506067">
            <w:pPr>
              <w:rPr>
                <w:sz w:val="24"/>
              </w:rPr>
            </w:pPr>
          </w:p>
          <w:p w:rsidR="00506067" w:rsidRDefault="00506067">
            <w:pPr>
              <w:rPr>
                <w:sz w:val="24"/>
              </w:rPr>
            </w:pPr>
            <w:r>
              <w:rPr>
                <w:sz w:val="24"/>
              </w:rPr>
              <w:t>Parere: ..........................................................................................................................................................</w:t>
            </w:r>
          </w:p>
          <w:p w:rsidR="00506067" w:rsidRDefault="00506067">
            <w:pPr>
              <w:rPr>
                <w:sz w:val="24"/>
              </w:rPr>
            </w:pPr>
          </w:p>
          <w:p w:rsidR="00506067" w:rsidRDefault="00506067">
            <w:r>
              <w:t>......................................................................................................................................................................................</w:t>
            </w:r>
          </w:p>
          <w:p w:rsidR="00506067" w:rsidRDefault="00506067"/>
          <w:p w:rsidR="00506067" w:rsidRDefault="00506067">
            <w:r>
              <w:t>......................................................................................................................................................................................</w:t>
            </w:r>
          </w:p>
          <w:p w:rsidR="00506067" w:rsidRDefault="00506067"/>
          <w:p w:rsidR="00506067" w:rsidRDefault="00506067">
            <w:r>
              <w:t>......................................................................................................................................................................................</w:t>
            </w:r>
          </w:p>
          <w:p w:rsidR="00506067" w:rsidRDefault="00506067"/>
          <w:p w:rsidR="00506067" w:rsidRDefault="00506067">
            <w:r>
              <w:t>......................................................................................................................................................................................</w:t>
            </w:r>
          </w:p>
          <w:p w:rsidR="00506067" w:rsidRDefault="00506067"/>
          <w:p w:rsidR="00506067" w:rsidRDefault="00506067">
            <w:r>
              <w:t xml:space="preserve">...................................................................................................................................................................................... </w:t>
            </w:r>
          </w:p>
          <w:p w:rsidR="00506067" w:rsidRDefault="00506067"/>
          <w:p w:rsidR="00506067" w:rsidRDefault="00506067">
            <w:r>
              <w:t xml:space="preserve">...................................................................................................................................................................................... </w:t>
            </w:r>
          </w:p>
          <w:p w:rsidR="00506067" w:rsidRDefault="00506067"/>
          <w:p w:rsidR="00506067" w:rsidRDefault="00506067">
            <w:r>
              <w:t>......................................................................................................................................................................................</w:t>
            </w:r>
          </w:p>
          <w:p w:rsidR="00506067" w:rsidRDefault="00506067"/>
          <w:p w:rsidR="00506067" w:rsidRDefault="00506067">
            <w:pPr>
              <w:rPr>
                <w:sz w:val="24"/>
              </w:rPr>
            </w:pPr>
            <w:r>
              <w:t>In seguito ad  ulteriori integrazioni o chiarimenti .. ..</w:t>
            </w:r>
            <w:r>
              <w:rPr>
                <w:sz w:val="24"/>
              </w:rPr>
              <w:t xml:space="preserve"> </w:t>
            </w:r>
          </w:p>
          <w:p w:rsidR="00506067" w:rsidRDefault="00506067">
            <w:pPr>
              <w:rPr>
                <w:sz w:val="24"/>
              </w:rPr>
            </w:pPr>
          </w:p>
          <w:p w:rsidR="00506067" w:rsidRDefault="00506067">
            <w:pPr>
              <w:rPr>
                <w:sz w:val="24"/>
              </w:rPr>
            </w:pPr>
            <w:r>
              <w:rPr>
                <w:sz w:val="24"/>
              </w:rPr>
              <w:t xml:space="preserve">  2 sopralluogo   []</w:t>
            </w:r>
            <w:r>
              <w:rPr>
                <w:sz w:val="24"/>
              </w:rPr>
              <w:tab/>
              <w:t>eseguito il .......................................</w:t>
            </w:r>
          </w:p>
          <w:p w:rsidR="00506067" w:rsidRDefault="00506067">
            <w:pPr>
              <w:rPr>
                <w:sz w:val="24"/>
              </w:rPr>
            </w:pPr>
            <w:r>
              <w:rPr>
                <w:sz w:val="24"/>
              </w:rPr>
              <w:t xml:space="preserve">                          []</w:t>
            </w:r>
            <w:r>
              <w:rPr>
                <w:sz w:val="24"/>
              </w:rPr>
              <w:tab/>
              <w:t xml:space="preserve">            non eseguito</w:t>
            </w:r>
          </w:p>
          <w:p w:rsidR="00506067" w:rsidRDefault="00506067">
            <w:pPr>
              <w:rPr>
                <w:sz w:val="24"/>
              </w:rPr>
            </w:pPr>
          </w:p>
          <w:p w:rsidR="00506067" w:rsidRDefault="00506067">
            <w:r>
              <w:rPr>
                <w:sz w:val="24"/>
              </w:rPr>
              <w:t>Parere:</w:t>
            </w:r>
            <w:r>
              <w:t>.................................................................................................................................................................................al  richiesto certificato di conformità edilizia e agibilità...</w:t>
            </w:r>
          </w:p>
          <w:p w:rsidR="00506067" w:rsidRDefault="00506067"/>
          <w:p w:rsidR="00506067" w:rsidRDefault="00506067">
            <w:r>
              <w:t>......................................................................................................................................................................................</w:t>
            </w:r>
          </w:p>
          <w:p w:rsidR="00506067" w:rsidRDefault="00506067"/>
          <w:p w:rsidR="00506067" w:rsidRDefault="00506067">
            <w:r>
              <w:t>......................................................................................................................................................................................</w:t>
            </w:r>
          </w:p>
          <w:p w:rsidR="00506067" w:rsidRDefault="00506067"/>
          <w:p w:rsidR="00506067" w:rsidRDefault="00506067">
            <w:r>
              <w:t>.....................................................................................................................................................................................</w:t>
            </w:r>
          </w:p>
          <w:p w:rsidR="00506067" w:rsidRDefault="00506067"/>
          <w:p w:rsidR="00506067" w:rsidRDefault="00506067">
            <w:r>
              <w:t>......................................................................................................................................................................................</w:t>
            </w:r>
          </w:p>
          <w:p w:rsidR="00506067" w:rsidRDefault="00506067"/>
          <w:p w:rsidR="00506067" w:rsidRDefault="00506067">
            <w:r>
              <w:t>......................................................................................................................................................................................</w:t>
            </w:r>
          </w:p>
          <w:p w:rsidR="00506067" w:rsidRDefault="00506067">
            <w:pPr>
              <w:rPr>
                <w:sz w:val="28"/>
              </w:rPr>
            </w:pPr>
            <w:r>
              <w:rPr>
                <w:sz w:val="28"/>
              </w:rPr>
              <w:t>determinazione conclusiva:</w:t>
            </w:r>
          </w:p>
          <w:p w:rsidR="00506067" w:rsidRDefault="00506067">
            <w:r>
              <w:t>......................................................................................................................................................................................</w:t>
            </w:r>
          </w:p>
          <w:p w:rsidR="00506067" w:rsidRDefault="00506067">
            <w:pPr>
              <w:rPr>
                <w:sz w:val="24"/>
              </w:rPr>
            </w:pPr>
          </w:p>
          <w:p w:rsidR="00506067" w:rsidRDefault="00506067">
            <w:pPr>
              <w:rPr>
                <w:sz w:val="28"/>
              </w:rPr>
            </w:pPr>
            <w:r>
              <w:rPr>
                <w:sz w:val="24"/>
              </w:rPr>
              <w:t>Correggio, lì .....................................................                                 Il tecnico preposto</w:t>
            </w:r>
          </w:p>
          <w:p w:rsidR="00506067" w:rsidRDefault="00506067">
            <w:pPr>
              <w:rPr>
                <w:sz w:val="28"/>
              </w:rPr>
            </w:pPr>
          </w:p>
          <w:p w:rsidR="00506067" w:rsidRDefault="00506067">
            <w:r>
              <w:rPr>
                <w:sz w:val="28"/>
              </w:rPr>
              <w:t xml:space="preserve">                                                                                   </w:t>
            </w:r>
            <w:r>
              <w:t>.....................................................................</w:t>
            </w:r>
          </w:p>
          <w:p w:rsidR="00506067" w:rsidRDefault="00506067">
            <w:pPr>
              <w:rPr>
                <w:sz w:val="28"/>
              </w:rPr>
            </w:pPr>
          </w:p>
        </w:tc>
      </w:tr>
      <w:tr w:rsidR="00506067">
        <w:tc>
          <w:tcPr>
            <w:tcW w:w="9778" w:type="dxa"/>
          </w:tcPr>
          <w:p w:rsidR="00506067" w:rsidRDefault="00506067">
            <w:pPr>
              <w:jc w:val="center"/>
              <w:rPr>
                <w:sz w:val="28"/>
              </w:rPr>
            </w:pPr>
          </w:p>
        </w:tc>
      </w:tr>
    </w:tbl>
    <w:p w:rsidR="00506067" w:rsidRDefault="00506067">
      <w:pPr>
        <w:jc w:val="center"/>
      </w:pPr>
    </w:p>
    <w:sectPr w:rsidR="00506067" w:rsidSect="00A14389">
      <w:footerReference w:type="even" r:id="rId9"/>
      <w:footerReference w:type="default" r:id="rId10"/>
      <w:type w:val="continuous"/>
      <w:pgSz w:w="11907" w:h="16840" w:code="9"/>
      <w:pgMar w:top="709" w:right="1134" w:bottom="851" w:left="1134" w:header="72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BA1" w:rsidRDefault="005F7BA1">
      <w:r>
        <w:separator/>
      </w:r>
    </w:p>
  </w:endnote>
  <w:endnote w:type="continuationSeparator" w:id="0">
    <w:p w:rsidR="005F7BA1" w:rsidRDefault="005F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3" w:rsidRDefault="00003EDB" w:rsidP="005F7BA1">
    <w:pPr>
      <w:pStyle w:val="Pidipagina"/>
      <w:framePr w:wrap="around" w:vAnchor="text" w:hAnchor="margin" w:xAlign="center" w:y="1"/>
      <w:rPr>
        <w:rStyle w:val="Numeropagina"/>
      </w:rPr>
    </w:pPr>
    <w:r>
      <w:rPr>
        <w:rStyle w:val="Numeropagina"/>
      </w:rPr>
      <w:fldChar w:fldCharType="begin"/>
    </w:r>
    <w:r w:rsidR="00F15FB3">
      <w:rPr>
        <w:rStyle w:val="Numeropagina"/>
      </w:rPr>
      <w:instrText xml:space="preserve">PAGE  </w:instrText>
    </w:r>
    <w:r>
      <w:rPr>
        <w:rStyle w:val="Numeropagina"/>
      </w:rPr>
      <w:fldChar w:fldCharType="end"/>
    </w:r>
  </w:p>
  <w:p w:rsidR="00F15FB3" w:rsidRDefault="00F15FB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3" w:rsidRDefault="00003EDB" w:rsidP="005F7BA1">
    <w:pPr>
      <w:pStyle w:val="Pidipagina"/>
      <w:framePr w:wrap="around" w:vAnchor="text" w:hAnchor="margin" w:xAlign="center" w:y="1"/>
      <w:rPr>
        <w:rStyle w:val="Numeropagina"/>
      </w:rPr>
    </w:pPr>
    <w:r>
      <w:rPr>
        <w:rStyle w:val="Numeropagina"/>
      </w:rPr>
      <w:fldChar w:fldCharType="begin"/>
    </w:r>
    <w:r w:rsidR="00F15FB3">
      <w:rPr>
        <w:rStyle w:val="Numeropagina"/>
      </w:rPr>
      <w:instrText xml:space="preserve">PAGE  </w:instrText>
    </w:r>
    <w:r>
      <w:rPr>
        <w:rStyle w:val="Numeropagina"/>
      </w:rPr>
      <w:fldChar w:fldCharType="separate"/>
    </w:r>
    <w:r w:rsidR="003B6138">
      <w:rPr>
        <w:rStyle w:val="Numeropagina"/>
        <w:noProof/>
      </w:rPr>
      <w:t>6</w:t>
    </w:r>
    <w:r>
      <w:rPr>
        <w:rStyle w:val="Numeropagina"/>
      </w:rPr>
      <w:fldChar w:fldCharType="end"/>
    </w:r>
  </w:p>
  <w:p w:rsidR="00F15FB3" w:rsidRDefault="00F15FB3">
    <w:pPr>
      <w:pStyle w:val="Pidipagina"/>
    </w:pPr>
    <w:r>
      <w:t xml:space="preserve">                                                                                      </w:t>
    </w:r>
    <w:proofErr w:type="spellStart"/>
    <w:r>
      <w:t>Pag</w:t>
    </w:r>
    <w:proofErr w:type="spellEnd"/>
    <w:r w:rsidR="003B613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BA1" w:rsidRDefault="005F7BA1">
      <w:r>
        <w:separator/>
      </w:r>
    </w:p>
  </w:footnote>
  <w:footnote w:type="continuationSeparator" w:id="0">
    <w:p w:rsidR="005F7BA1" w:rsidRDefault="005F7BA1">
      <w:r>
        <w:continuationSeparator/>
      </w:r>
    </w:p>
  </w:footnote>
  <w:footnote w:id="1">
    <w:p w:rsidR="00F15FB3" w:rsidRDefault="00F15FB3">
      <w:pPr>
        <w:pStyle w:val="Testonotaapidipagina"/>
      </w:pPr>
      <w:r>
        <w:rPr>
          <w:rStyle w:val="Rimandonotaapidipagina"/>
        </w:rPr>
        <w:footnoteRef/>
      </w:r>
      <w:r>
        <w:t xml:space="preserve">   Amministratore ; Titolare ; ecc.. ;</w:t>
      </w:r>
    </w:p>
  </w:footnote>
  <w:footnote w:id="2">
    <w:p w:rsidR="00F15FB3" w:rsidRDefault="00F15FB3" w:rsidP="00D11C73">
      <w:pPr>
        <w:pStyle w:val="Testonotaapidipagina"/>
      </w:pPr>
      <w:r>
        <w:rPr>
          <w:rStyle w:val="Rimandonotaapidipagina"/>
        </w:rPr>
        <w:footnoteRef/>
      </w:r>
      <w:r>
        <w:t xml:space="preserve"> L’impianto di illuminazione pubblica deve essere alimentato da nuova fornitura Enel o </w:t>
      </w:r>
      <w:r w:rsidRPr="001578E9">
        <w:t xml:space="preserve"> </w:t>
      </w:r>
      <w:r>
        <w:t>dall’impianto di cantiere solo per  eseguire le operazioni di collaudo,  in seguito verrà allacciato alla rete pubblica da personale Comunale..</w:t>
      </w:r>
    </w:p>
  </w:footnote>
  <w:footnote w:id="3">
    <w:p w:rsidR="00F15FB3" w:rsidRDefault="00F15FB3">
      <w:pPr>
        <w:pStyle w:val="Testonotaapidipagina"/>
      </w:pPr>
      <w:r>
        <w:rPr>
          <w:rStyle w:val="Rimandonotaapidipagina"/>
        </w:rPr>
        <w:footnoteRef/>
      </w:r>
      <w:r>
        <w:t xml:space="preserve">  Esempio: urbanizzazione primaria e secondaria.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1CA0"/>
    <w:multiLevelType w:val="multilevel"/>
    <w:tmpl w:val="C40EC0A8"/>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3EBE3504"/>
    <w:multiLevelType w:val="multilevel"/>
    <w:tmpl w:val="39C828E2"/>
    <w:lvl w:ilvl="0">
      <w:start w:val="1"/>
      <w:numFmt w:val="bullet"/>
      <w:lvlText w:val=""/>
      <w:lvlJc w:val="left"/>
      <w:pPr>
        <w:tabs>
          <w:tab w:val="num" w:pos="644"/>
        </w:tabs>
        <w:ind w:left="644" w:hanging="360"/>
      </w:pPr>
      <w:rPr>
        <w:rFonts w:ascii="Symbol" w:hAnsi="Symbol" w:hint="default"/>
      </w:rPr>
    </w:lvl>
    <w:lvl w:ilvl="1">
      <w:start w:val="1"/>
      <w:numFmt w:val="none"/>
      <w:lvlText w:val=""/>
      <w:legacy w:legacy="1" w:legacySpace="120" w:legacyIndent="360"/>
      <w:lvlJc w:val="left"/>
      <w:pPr>
        <w:ind w:left="644"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41F64760"/>
    <w:multiLevelType w:val="hybridMultilevel"/>
    <w:tmpl w:val="EF1A4F4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4F4C64A6"/>
    <w:multiLevelType w:val="multilevel"/>
    <w:tmpl w:val="C40EC0A8"/>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5BD66285"/>
    <w:multiLevelType w:val="multilevel"/>
    <w:tmpl w:val="46FA5832"/>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7CBE63F2"/>
    <w:multiLevelType w:val="multilevel"/>
    <w:tmpl w:val="46FA5832"/>
    <w:lvl w:ilvl="0">
      <w:start w:val="1"/>
      <w:numFmt w:val="decimal"/>
      <w:lvlText w:val="%1."/>
      <w:legacy w:legacy="1" w:legacySpace="120" w:legacyIndent="360"/>
      <w:lvlJc w:val="left"/>
      <w:pPr>
        <w:ind w:left="644" w:hanging="360"/>
      </w:pPr>
    </w:lvl>
    <w:lvl w:ilvl="1">
      <w:start w:val="1"/>
      <w:numFmt w:val="none"/>
      <w:lvlText w:val=""/>
      <w:legacy w:legacy="1" w:legacySpace="120" w:legacyIndent="360"/>
      <w:lvlJc w:val="left"/>
      <w:pPr>
        <w:ind w:left="644"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506067"/>
    <w:rsid w:val="00003EDB"/>
    <w:rsid w:val="00171777"/>
    <w:rsid w:val="001B6B3E"/>
    <w:rsid w:val="002C4E96"/>
    <w:rsid w:val="003B6138"/>
    <w:rsid w:val="0042264B"/>
    <w:rsid w:val="00432B42"/>
    <w:rsid w:val="00454695"/>
    <w:rsid w:val="004D776A"/>
    <w:rsid w:val="00506067"/>
    <w:rsid w:val="005F7BA1"/>
    <w:rsid w:val="00605A30"/>
    <w:rsid w:val="00605E52"/>
    <w:rsid w:val="006C746A"/>
    <w:rsid w:val="006E1D7C"/>
    <w:rsid w:val="00813581"/>
    <w:rsid w:val="00817DA1"/>
    <w:rsid w:val="008660E2"/>
    <w:rsid w:val="00952AE6"/>
    <w:rsid w:val="009C48C5"/>
    <w:rsid w:val="00A14389"/>
    <w:rsid w:val="00A62953"/>
    <w:rsid w:val="00BA3340"/>
    <w:rsid w:val="00C05F81"/>
    <w:rsid w:val="00C21A78"/>
    <w:rsid w:val="00C2637B"/>
    <w:rsid w:val="00D11C73"/>
    <w:rsid w:val="00E7008D"/>
    <w:rsid w:val="00F15F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5E52"/>
    <w:pPr>
      <w:overflowPunct w:val="0"/>
      <w:autoSpaceDE w:val="0"/>
      <w:autoSpaceDN w:val="0"/>
      <w:adjustRightInd w:val="0"/>
      <w:textAlignment w:val="baseline"/>
    </w:pPr>
  </w:style>
  <w:style w:type="paragraph" w:styleId="Titolo1">
    <w:name w:val="heading 1"/>
    <w:basedOn w:val="Normale"/>
    <w:next w:val="Normale"/>
    <w:qFormat/>
    <w:rsid w:val="00605E52"/>
    <w:pPr>
      <w:keepNext/>
      <w:jc w:val="center"/>
      <w:outlineLvl w:val="0"/>
    </w:pPr>
    <w:rPr>
      <w:b/>
      <w:sz w:val="40"/>
    </w:rPr>
  </w:style>
  <w:style w:type="paragraph" w:styleId="Titolo2">
    <w:name w:val="heading 2"/>
    <w:basedOn w:val="Normale"/>
    <w:next w:val="Normale"/>
    <w:qFormat/>
    <w:rsid w:val="00605E52"/>
    <w:pPr>
      <w:keepNext/>
      <w:jc w:val="center"/>
      <w:outlineLvl w:val="1"/>
    </w:pPr>
    <w:rPr>
      <w:b/>
      <w:sz w:val="28"/>
    </w:rPr>
  </w:style>
  <w:style w:type="paragraph" w:styleId="Titolo3">
    <w:name w:val="heading 3"/>
    <w:basedOn w:val="Normale"/>
    <w:next w:val="Normale"/>
    <w:qFormat/>
    <w:rsid w:val="00605E52"/>
    <w:pPr>
      <w:keepNext/>
      <w:jc w:val="center"/>
      <w:outlineLvl w:val="2"/>
    </w:pPr>
    <w:rPr>
      <w:b/>
      <w:sz w:val="24"/>
    </w:rPr>
  </w:style>
  <w:style w:type="paragraph" w:styleId="Titolo4">
    <w:name w:val="heading 4"/>
    <w:basedOn w:val="Normale"/>
    <w:next w:val="Normale"/>
    <w:qFormat/>
    <w:rsid w:val="00605E52"/>
    <w:pPr>
      <w:keepNext/>
      <w:jc w:val="center"/>
      <w:outlineLvl w:val="3"/>
    </w:pPr>
    <w:rPr>
      <w:sz w:val="24"/>
    </w:rPr>
  </w:style>
  <w:style w:type="paragraph" w:styleId="Titolo5">
    <w:name w:val="heading 5"/>
    <w:basedOn w:val="Normale"/>
    <w:next w:val="Normale"/>
    <w:qFormat/>
    <w:rsid w:val="00605E52"/>
    <w:pPr>
      <w:keepNext/>
      <w:jc w:val="center"/>
      <w:outlineLvl w:val="4"/>
    </w:pPr>
    <w:rPr>
      <w:sz w:val="28"/>
    </w:rPr>
  </w:style>
  <w:style w:type="paragraph" w:styleId="Titolo6">
    <w:name w:val="heading 6"/>
    <w:basedOn w:val="Normale"/>
    <w:next w:val="Normale"/>
    <w:qFormat/>
    <w:rsid w:val="00605E52"/>
    <w:pPr>
      <w:keepNext/>
      <w:ind w:right="-1"/>
      <w:jc w:val="center"/>
      <w:outlineLvl w:val="5"/>
    </w:pPr>
    <w:rPr>
      <w:b/>
      <w:sz w:val="24"/>
    </w:rPr>
  </w:style>
  <w:style w:type="paragraph" w:styleId="Titolo7">
    <w:name w:val="heading 7"/>
    <w:basedOn w:val="Normale"/>
    <w:next w:val="Normale"/>
    <w:qFormat/>
    <w:rsid w:val="00605E52"/>
    <w:pPr>
      <w:keepNext/>
      <w:outlineLvl w:val="6"/>
    </w:pPr>
    <w:rPr>
      <w:sz w:val="24"/>
    </w:rPr>
  </w:style>
  <w:style w:type="paragraph" w:styleId="Titolo8">
    <w:name w:val="heading 8"/>
    <w:basedOn w:val="Normale"/>
    <w:next w:val="Normale"/>
    <w:qFormat/>
    <w:rsid w:val="00605E52"/>
    <w:pPr>
      <w:keepNext/>
      <w:jc w:val="center"/>
      <w:outlineLvl w:val="7"/>
    </w:pPr>
    <w:rPr>
      <w:b/>
      <w:sz w:val="32"/>
    </w:rPr>
  </w:style>
  <w:style w:type="paragraph" w:styleId="Titolo9">
    <w:name w:val="heading 9"/>
    <w:basedOn w:val="Normale"/>
    <w:next w:val="Normale"/>
    <w:qFormat/>
    <w:rsid w:val="00605E52"/>
    <w:pPr>
      <w:keepNext/>
      <w:spacing w:line="360" w:lineRule="auto"/>
      <w:jc w:val="center"/>
      <w:outlineLvl w:val="8"/>
    </w:pPr>
    <w:rPr>
      <w:b/>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605E52"/>
    <w:pPr>
      <w:tabs>
        <w:tab w:val="center" w:pos="4819"/>
        <w:tab w:val="right" w:pos="9638"/>
      </w:tabs>
    </w:pPr>
  </w:style>
  <w:style w:type="character" w:styleId="Numeropagina">
    <w:name w:val="page number"/>
    <w:basedOn w:val="Carpredefinitoparagrafo"/>
    <w:rsid w:val="00605E52"/>
  </w:style>
  <w:style w:type="paragraph" w:styleId="Testonotaapidipagina">
    <w:name w:val="footnote text"/>
    <w:basedOn w:val="Normale"/>
    <w:semiHidden/>
    <w:rsid w:val="00605E52"/>
  </w:style>
  <w:style w:type="character" w:styleId="Rimandonotaapidipagina">
    <w:name w:val="footnote reference"/>
    <w:basedOn w:val="Carpredefinitoparagrafo"/>
    <w:semiHidden/>
    <w:rsid w:val="00605E52"/>
    <w:rPr>
      <w:vertAlign w:val="superscript"/>
    </w:rPr>
  </w:style>
  <w:style w:type="paragraph" w:styleId="Intestazione">
    <w:name w:val="header"/>
    <w:basedOn w:val="Normale"/>
    <w:rsid w:val="00605E52"/>
    <w:pPr>
      <w:tabs>
        <w:tab w:val="center" w:pos="4819"/>
        <w:tab w:val="right" w:pos="9638"/>
      </w:tabs>
    </w:pPr>
  </w:style>
  <w:style w:type="paragraph" w:styleId="Corpotesto">
    <w:name w:val="Body Text"/>
    <w:basedOn w:val="Normale"/>
    <w:rsid w:val="00605E52"/>
    <w:pPr>
      <w:jc w:val="center"/>
    </w:pPr>
    <w:rPr>
      <w:sz w:val="24"/>
    </w:rPr>
  </w:style>
  <w:style w:type="paragraph" w:customStyle="1" w:styleId="Corpodeltesto21">
    <w:name w:val="Corpo del testo 21"/>
    <w:basedOn w:val="Normale"/>
    <w:rsid w:val="00605E52"/>
    <w:pPr>
      <w:jc w:val="center"/>
    </w:pPr>
    <w:rPr>
      <w:b/>
      <w:sz w:val="32"/>
    </w:rPr>
  </w:style>
  <w:style w:type="paragraph" w:customStyle="1" w:styleId="Riquadro">
    <w:name w:val="Riquadro"/>
    <w:basedOn w:val="Normale"/>
    <w:rsid w:val="00605E52"/>
    <w:pPr>
      <w:pBdr>
        <w:top w:val="single" w:sz="6" w:space="1" w:color="auto"/>
        <w:left w:val="single" w:sz="6" w:space="1" w:color="auto"/>
        <w:bottom w:val="single" w:sz="6" w:space="1" w:color="auto"/>
        <w:right w:val="single" w:sz="6" w:space="1" w:color="auto"/>
      </w:pBdr>
    </w:pPr>
    <w:rPr>
      <w:rFonts w:ascii="Arial" w:hAnsi="Arial"/>
    </w:rPr>
  </w:style>
  <w:style w:type="paragraph" w:customStyle="1" w:styleId="Corpodeltesto22">
    <w:name w:val="Corpo del testo 22"/>
    <w:basedOn w:val="Normale"/>
    <w:rsid w:val="00605E52"/>
    <w:pPr>
      <w:tabs>
        <w:tab w:val="left" w:pos="7513"/>
        <w:tab w:val="right" w:pos="9639"/>
      </w:tabs>
      <w:jc w:val="both"/>
    </w:pPr>
    <w:rPr>
      <w:rFonts w:ascii="Arial" w:hAnsi="Arial"/>
      <w:color w:val="000000"/>
    </w:rPr>
  </w:style>
  <w:style w:type="paragraph" w:customStyle="1" w:styleId="Corpodeltesto31">
    <w:name w:val="Corpo del testo 31"/>
    <w:basedOn w:val="Normale"/>
    <w:rsid w:val="00605E52"/>
    <w:pPr>
      <w:tabs>
        <w:tab w:val="left" w:pos="7513"/>
        <w:tab w:val="right" w:pos="9639"/>
      </w:tabs>
      <w:jc w:val="both"/>
    </w:pPr>
    <w:rPr>
      <w:rFonts w:ascii="Arial" w:hAnsi="Arial"/>
      <w:b/>
      <w:sz w:val="18"/>
    </w:rPr>
  </w:style>
  <w:style w:type="paragraph" w:customStyle="1" w:styleId="Corpodeltesto23">
    <w:name w:val="Corpo del testo 23"/>
    <w:basedOn w:val="Normale"/>
    <w:rsid w:val="00605E52"/>
    <w:pPr>
      <w:tabs>
        <w:tab w:val="right" w:leader="underscore" w:pos="9072"/>
      </w:tabs>
      <w:jc w:val="both"/>
    </w:pPr>
    <w:rPr>
      <w:rFonts w:ascii="Arial" w:hAnsi="Arial"/>
      <w:sz w:val="24"/>
    </w:rPr>
  </w:style>
  <w:style w:type="paragraph" w:customStyle="1" w:styleId="Rientrocorpodeltesto21">
    <w:name w:val="Rientro corpo del testo 21"/>
    <w:basedOn w:val="Normale"/>
    <w:rsid w:val="00605E52"/>
    <w:pPr>
      <w:pBdr>
        <w:top w:val="single" w:sz="6" w:space="1" w:color="auto"/>
        <w:left w:val="single" w:sz="6" w:space="4" w:color="auto"/>
        <w:bottom w:val="single" w:sz="6" w:space="1" w:color="auto"/>
        <w:right w:val="single" w:sz="6" w:space="4" w:color="auto"/>
      </w:pBdr>
      <w:ind w:left="426" w:hanging="426"/>
    </w:pPr>
    <w:rPr>
      <w:rFonts w:ascii="Arial" w:hAnsi="Arial"/>
    </w:rPr>
  </w:style>
  <w:style w:type="paragraph" w:customStyle="1" w:styleId="Mappadocumento1">
    <w:name w:val="Mappa documento1"/>
    <w:basedOn w:val="Normale"/>
    <w:rsid w:val="00605E52"/>
    <w:pPr>
      <w:shd w:val="clear" w:color="auto" w:fill="000080"/>
    </w:pPr>
    <w:rPr>
      <w:rFonts w:ascii="Tahoma" w:hAnsi="Tahoma"/>
    </w:rPr>
  </w:style>
  <w:style w:type="character" w:customStyle="1" w:styleId="Collegamentoipertestuale1">
    <w:name w:val="Collegamento ipertestuale1"/>
    <w:basedOn w:val="Carpredefinitoparagrafo"/>
    <w:rsid w:val="00605E52"/>
    <w:rPr>
      <w:color w:val="0000FF"/>
      <w:u w:val="single"/>
    </w:rPr>
  </w:style>
  <w:style w:type="character" w:customStyle="1" w:styleId="Collegamentovisitato1">
    <w:name w:val="Collegamento visitato1"/>
    <w:basedOn w:val="Carpredefinitoparagrafo"/>
    <w:rsid w:val="00605E52"/>
    <w:rPr>
      <w:color w:val="800080"/>
      <w:u w:val="single"/>
    </w:rPr>
  </w:style>
  <w:style w:type="paragraph" w:styleId="Testonotadichiusura">
    <w:name w:val="endnote text"/>
    <w:basedOn w:val="Normale"/>
    <w:semiHidden/>
    <w:rsid w:val="00605E52"/>
  </w:style>
  <w:style w:type="character" w:styleId="Rimandonotadichiusura">
    <w:name w:val="endnote reference"/>
    <w:basedOn w:val="Carpredefinitoparagrafo"/>
    <w:semiHidden/>
    <w:rsid w:val="00605E52"/>
    <w:rPr>
      <w:vertAlign w:val="superscript"/>
    </w:rPr>
  </w:style>
  <w:style w:type="paragraph" w:customStyle="1" w:styleId="Corpodeltesto24">
    <w:name w:val="Corpo del testo 24"/>
    <w:basedOn w:val="Normale"/>
    <w:rsid w:val="00605E52"/>
    <w:pPr>
      <w:ind w:left="360"/>
    </w:pPr>
    <w:rPr>
      <w:sz w:val="24"/>
    </w:rPr>
  </w:style>
  <w:style w:type="paragraph" w:customStyle="1" w:styleId="Corpodeltesto25">
    <w:name w:val="Corpo del testo 25"/>
    <w:basedOn w:val="Normale"/>
    <w:rsid w:val="00605E52"/>
    <w:pPr>
      <w:tabs>
        <w:tab w:val="left" w:pos="720"/>
      </w:tabs>
    </w:pPr>
    <w:rPr>
      <w:sz w:val="28"/>
    </w:rPr>
  </w:style>
  <w:style w:type="paragraph" w:customStyle="1" w:styleId="Corpodeltesto26">
    <w:name w:val="Corpo del testo 26"/>
    <w:basedOn w:val="Normale"/>
    <w:rsid w:val="00605E52"/>
    <w:pPr>
      <w:ind w:left="2322"/>
    </w:pPr>
    <w:rPr>
      <w:sz w:val="28"/>
    </w:rPr>
  </w:style>
  <w:style w:type="paragraph" w:styleId="Testofumetto">
    <w:name w:val="Balloon Text"/>
    <w:basedOn w:val="Normale"/>
    <w:semiHidden/>
    <w:rsid w:val="00C05F81"/>
    <w:rPr>
      <w:rFonts w:ascii="Tahoma" w:hAnsi="Tahoma" w:cs="Tahoma"/>
      <w:sz w:val="16"/>
      <w:szCs w:val="16"/>
    </w:rPr>
  </w:style>
  <w:style w:type="table" w:styleId="Grigliatabella">
    <w:name w:val="Table Grid"/>
    <w:basedOn w:val="Tabellanormale"/>
    <w:rsid w:val="00A1438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977</Words>
  <Characters>11378</Characters>
  <Application>Microsoft Office Word</Application>
  <DocSecurity>0</DocSecurity>
  <Lines>94</Lines>
  <Paragraphs>24</Paragraphs>
  <ScaleCrop>false</ScaleCrop>
  <HeadingPairs>
    <vt:vector size="2" baseType="variant">
      <vt:variant>
        <vt:lpstr>Titolo</vt:lpstr>
      </vt:variant>
      <vt:variant>
        <vt:i4>1</vt:i4>
      </vt:variant>
    </vt:vector>
  </HeadingPairs>
  <TitlesOfParts>
    <vt:vector size="1" baseType="lpstr">
      <vt:lpstr>mettere</vt:lpstr>
    </vt:vector>
  </TitlesOfParts>
  <Company>Comune di Correggio</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mettere</dc:title>
  <dc:creator>.</dc:creator>
  <cp:lastModifiedBy>Daniela Deangelis</cp:lastModifiedBy>
  <cp:revision>6</cp:revision>
  <cp:lastPrinted>2009-08-06T17:25:00Z</cp:lastPrinted>
  <dcterms:created xsi:type="dcterms:W3CDTF">2016-01-27T11:00:00Z</dcterms:created>
  <dcterms:modified xsi:type="dcterms:W3CDTF">2016-02-02T10:01:00Z</dcterms:modified>
</cp:coreProperties>
</file>